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C3B" w14:textId="77777777" w:rsidR="00362A32" w:rsidRPr="00362A32" w:rsidRDefault="00362A32" w:rsidP="00362A32">
      <w:pPr>
        <w:pBdr>
          <w:bottom w:val="single" w:sz="4" w:space="1" w:color="auto"/>
        </w:pBdr>
        <w:spacing w:line="264" w:lineRule="auto"/>
        <w:jc w:val="right"/>
        <w:rPr>
          <w:rFonts w:ascii="Open Sans" w:hAnsi="Open Sans" w:cs="Open Sans"/>
          <w:sz w:val="20"/>
          <w:szCs w:val="20"/>
        </w:rPr>
      </w:pPr>
      <w:r w:rsidRPr="00362A32">
        <w:rPr>
          <w:rFonts w:ascii="Open Sans" w:hAnsi="Open Sans" w:cs="Open Sans"/>
          <w:sz w:val="20"/>
          <w:szCs w:val="20"/>
        </w:rPr>
        <w:t xml:space="preserve">VZ-157/2020 </w:t>
      </w:r>
    </w:p>
    <w:p w14:paraId="3705C573" w14:textId="31CEFFAD" w:rsidR="00C133FE" w:rsidRPr="00CB1F92" w:rsidRDefault="00C133FE" w:rsidP="00362A32">
      <w:pPr>
        <w:pBdr>
          <w:bottom w:val="single" w:sz="4" w:space="1" w:color="auto"/>
        </w:pBdr>
        <w:spacing w:line="264" w:lineRule="auto"/>
        <w:jc w:val="right"/>
        <w:rPr>
          <w:rFonts w:ascii="Open Sans" w:hAnsi="Open Sans" w:cs="Open Sans"/>
          <w:b/>
          <w:bCs/>
          <w:sz w:val="24"/>
          <w:szCs w:val="24"/>
        </w:rPr>
      </w:pPr>
      <w:r w:rsidRPr="00CB1F92">
        <w:rPr>
          <w:rFonts w:ascii="Open Sans" w:hAnsi="Open Sans" w:cs="Open Sans"/>
          <w:b/>
          <w:bCs/>
          <w:sz w:val="24"/>
          <w:szCs w:val="24"/>
        </w:rPr>
        <w:t>Příloha A výzvy</w:t>
      </w:r>
    </w:p>
    <w:p w14:paraId="3B93FAB5" w14:textId="77777777" w:rsidR="00C133FE" w:rsidRPr="00CB1F92" w:rsidRDefault="00C133FE" w:rsidP="003D144A">
      <w:pPr>
        <w:pStyle w:val="Hlavnnadpis"/>
      </w:pPr>
    </w:p>
    <w:p w14:paraId="744D353D" w14:textId="5B3C83AA" w:rsidR="00876A4D" w:rsidRPr="00CB1F92" w:rsidRDefault="004269E2" w:rsidP="003D144A">
      <w:pPr>
        <w:pStyle w:val="Hlavnnadpis"/>
      </w:pPr>
      <w:r w:rsidRPr="00CB1F92">
        <w:t>Formulář nabídky</w:t>
      </w:r>
    </w:p>
    <w:p w14:paraId="3BD88E26" w14:textId="13377FED" w:rsidR="00A3222A" w:rsidRPr="00CB1F92" w:rsidRDefault="00990953" w:rsidP="00990953">
      <w:pPr>
        <w:jc w:val="center"/>
        <w:rPr>
          <w:rFonts w:ascii="Open Sans" w:hAnsi="Open Sans" w:cs="Open Sans"/>
          <w:sz w:val="20"/>
          <w:szCs w:val="20"/>
        </w:rPr>
      </w:pPr>
      <w:r w:rsidRPr="00CB1F92">
        <w:rPr>
          <w:rFonts w:ascii="Open Sans" w:hAnsi="Open Sans" w:cs="Open Sans"/>
          <w:sz w:val="20"/>
          <w:szCs w:val="20"/>
        </w:rPr>
        <w:t>podané ve</w:t>
      </w:r>
      <w:r w:rsidR="00A3222A" w:rsidRPr="00CB1F92">
        <w:rPr>
          <w:rFonts w:ascii="Open Sans" w:hAnsi="Open Sans" w:cs="Open Sans"/>
          <w:sz w:val="20"/>
          <w:szCs w:val="20"/>
        </w:rPr>
        <w:t xml:space="preserve"> výběrovém řízení na veřejnou zakázku malého rozsahu</w:t>
      </w:r>
    </w:p>
    <w:p w14:paraId="53336E6E" w14:textId="77777777" w:rsidR="001F4B3F" w:rsidRPr="00CB1F92" w:rsidRDefault="001F4B3F" w:rsidP="00990953">
      <w:pPr>
        <w:jc w:val="center"/>
        <w:rPr>
          <w:rFonts w:ascii="Open Sans" w:hAnsi="Open Sans" w:cs="Open Sans"/>
        </w:rPr>
      </w:pPr>
    </w:p>
    <w:p w14:paraId="048CC4F4" w14:textId="77777777" w:rsidR="00164725" w:rsidRPr="00CB1F92" w:rsidRDefault="00164725" w:rsidP="00164725">
      <w:pPr>
        <w:widowControl w:val="0"/>
        <w:spacing w:line="264" w:lineRule="auto"/>
        <w:jc w:val="center"/>
        <w:rPr>
          <w:rFonts w:ascii="Open Sans" w:hAnsi="Open Sans" w:cs="Open Sans"/>
          <w:sz w:val="28"/>
          <w:szCs w:val="28"/>
        </w:rPr>
      </w:pPr>
      <w:bookmarkStart w:id="0" w:name="_Hlk41910221"/>
      <w:r w:rsidRPr="00CB1F92">
        <w:rPr>
          <w:rFonts w:ascii="Open Sans" w:hAnsi="Open Sans" w:cs="Open Sans"/>
          <w:b/>
          <w:iCs/>
          <w:color w:val="000000"/>
          <w:sz w:val="28"/>
          <w:szCs w:val="28"/>
        </w:rPr>
        <w:t>3G-SDI technologie a síťové prvky pro systém Videorozhodčí</w:t>
      </w:r>
    </w:p>
    <w:bookmarkEnd w:id="0"/>
    <w:p w14:paraId="08659778" w14:textId="77777777" w:rsidR="00847E61" w:rsidRPr="00CB1F92" w:rsidRDefault="00847E61" w:rsidP="001F4B3F">
      <w:pPr>
        <w:spacing w:line="264" w:lineRule="auto"/>
        <w:jc w:val="center"/>
        <w:rPr>
          <w:rFonts w:ascii="Open Sans" w:hAnsi="Open Sans" w:cs="Open Sans"/>
          <w:b/>
          <w:iCs/>
          <w:color w:val="000000"/>
          <w:sz w:val="20"/>
          <w:szCs w:val="20"/>
        </w:rPr>
      </w:pPr>
    </w:p>
    <w:p w14:paraId="5C37BAFE" w14:textId="4882E216" w:rsidR="00A3222A" w:rsidRPr="00CB1F92" w:rsidRDefault="00A3222A" w:rsidP="00A3222A">
      <w:pPr>
        <w:spacing w:line="264" w:lineRule="auto"/>
        <w:rPr>
          <w:rFonts w:ascii="Open Sans" w:hAnsi="Open Sans" w:cs="Open Sans"/>
          <w:b/>
          <w:sz w:val="20"/>
          <w:szCs w:val="20"/>
        </w:rPr>
      </w:pPr>
      <w:r w:rsidRPr="00CB1F92">
        <w:rPr>
          <w:rFonts w:ascii="Open Sans" w:hAnsi="Open Sans" w:cs="Open Sans"/>
          <w:b/>
          <w:sz w:val="20"/>
          <w:szCs w:val="20"/>
        </w:rPr>
        <w:t xml:space="preserve">Identifikační údaje účastníka </w:t>
      </w:r>
    </w:p>
    <w:p w14:paraId="610D92F7" w14:textId="65F17CBD" w:rsidR="00A3222A" w:rsidRPr="00CB1F92" w:rsidRDefault="00A3222A" w:rsidP="00A3222A">
      <w:pPr>
        <w:spacing w:line="264" w:lineRule="auto"/>
        <w:rPr>
          <w:rFonts w:ascii="Open Sans" w:hAnsi="Open Sans" w:cs="Open Sans"/>
          <w:sz w:val="20"/>
          <w:szCs w:val="20"/>
        </w:rPr>
      </w:pPr>
      <w:r w:rsidRPr="00CB1F92">
        <w:rPr>
          <w:rFonts w:ascii="Open Sans" w:hAnsi="Open Sans" w:cs="Open Sans"/>
          <w:sz w:val="20"/>
          <w:szCs w:val="20"/>
        </w:rPr>
        <w:t>Název/obchodní firma/jméno:</w:t>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60CBEEC3" w14:textId="08B760B3" w:rsidR="00A3222A" w:rsidRPr="00CB1F92" w:rsidRDefault="00A3222A" w:rsidP="00A3222A">
      <w:pPr>
        <w:spacing w:line="264" w:lineRule="auto"/>
        <w:rPr>
          <w:rFonts w:ascii="Open Sans" w:hAnsi="Open Sans" w:cs="Open Sans"/>
          <w:sz w:val="20"/>
          <w:szCs w:val="20"/>
        </w:rPr>
      </w:pPr>
      <w:r w:rsidRPr="00CB1F92">
        <w:rPr>
          <w:rFonts w:ascii="Open Sans" w:hAnsi="Open Sans" w:cs="Open Sans"/>
          <w:sz w:val="20"/>
          <w:szCs w:val="20"/>
        </w:rPr>
        <w:t>se sídlem:</w:t>
      </w:r>
      <w:r w:rsidRPr="00CB1F92">
        <w:rPr>
          <w:rFonts w:ascii="Open Sans" w:hAnsi="Open Sans" w:cs="Open Sans"/>
          <w:sz w:val="20"/>
          <w:szCs w:val="20"/>
        </w:rPr>
        <w:tab/>
      </w:r>
      <w:r w:rsidRPr="00CB1F92">
        <w:rPr>
          <w:rFonts w:ascii="Open Sans" w:hAnsi="Open Sans" w:cs="Open Sans"/>
          <w:sz w:val="20"/>
          <w:szCs w:val="20"/>
        </w:rPr>
        <w:tab/>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0A93914D" w14:textId="057A0BAE" w:rsidR="00A3222A" w:rsidRPr="00CB1F92" w:rsidRDefault="00A3222A" w:rsidP="00A3222A">
      <w:pPr>
        <w:spacing w:line="264" w:lineRule="auto"/>
        <w:rPr>
          <w:rFonts w:ascii="Open Sans" w:hAnsi="Open Sans" w:cs="Open Sans"/>
          <w:sz w:val="20"/>
          <w:szCs w:val="20"/>
          <w:lang w:eastAsia="cs-CZ"/>
        </w:rPr>
      </w:pPr>
      <w:r w:rsidRPr="00CB1F92">
        <w:rPr>
          <w:rFonts w:ascii="Open Sans" w:hAnsi="Open Sans" w:cs="Open Sans"/>
          <w:sz w:val="20"/>
          <w:szCs w:val="20"/>
        </w:rPr>
        <w:t>IČO (je-li přiděleno):</w:t>
      </w:r>
      <w:r w:rsidRPr="00CB1F92">
        <w:rPr>
          <w:rFonts w:ascii="Open Sans" w:hAnsi="Open Sans" w:cs="Open Sans"/>
          <w:sz w:val="20"/>
          <w:szCs w:val="20"/>
        </w:rPr>
        <w:tab/>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5A39DE02" w14:textId="0766F60D" w:rsidR="00A3222A" w:rsidRPr="00CB1F92" w:rsidRDefault="00A3222A" w:rsidP="00A3222A">
      <w:pPr>
        <w:spacing w:line="264" w:lineRule="auto"/>
        <w:rPr>
          <w:rFonts w:ascii="Open Sans" w:hAnsi="Open Sans" w:cs="Open Sans"/>
          <w:sz w:val="20"/>
          <w:szCs w:val="20"/>
        </w:rPr>
      </w:pPr>
      <w:r w:rsidRPr="00CB1F92">
        <w:rPr>
          <w:rFonts w:ascii="Open Sans" w:hAnsi="Open Sans" w:cs="Open Sans"/>
          <w:sz w:val="20"/>
          <w:szCs w:val="20"/>
        </w:rPr>
        <w:t>Kontaktní osoba:</w:t>
      </w:r>
      <w:r w:rsidRPr="00CB1F92">
        <w:rPr>
          <w:rFonts w:ascii="Open Sans" w:hAnsi="Open Sans" w:cs="Open Sans"/>
          <w:sz w:val="20"/>
          <w:szCs w:val="20"/>
        </w:rPr>
        <w:tab/>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7906E4EA" w14:textId="3687AD8A" w:rsidR="00A3222A" w:rsidRPr="00CB1F92" w:rsidRDefault="00A3222A" w:rsidP="00A3222A">
      <w:pPr>
        <w:spacing w:line="264" w:lineRule="auto"/>
        <w:rPr>
          <w:rFonts w:ascii="Open Sans" w:hAnsi="Open Sans" w:cs="Open Sans"/>
          <w:sz w:val="20"/>
          <w:szCs w:val="20"/>
        </w:rPr>
      </w:pPr>
      <w:r w:rsidRPr="00CB1F92">
        <w:rPr>
          <w:rFonts w:ascii="Open Sans" w:hAnsi="Open Sans" w:cs="Open Sans"/>
          <w:sz w:val="20"/>
          <w:szCs w:val="20"/>
        </w:rPr>
        <w:t>Tel. číslo kontaktní osoby:</w:t>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1888DE52" w14:textId="79575042" w:rsidR="00A3222A" w:rsidRPr="00CB1F92" w:rsidRDefault="00A3222A" w:rsidP="00A3222A">
      <w:pPr>
        <w:spacing w:line="264" w:lineRule="auto"/>
        <w:rPr>
          <w:rFonts w:ascii="Open Sans" w:hAnsi="Open Sans" w:cs="Open Sans"/>
          <w:sz w:val="20"/>
          <w:szCs w:val="20"/>
        </w:rPr>
      </w:pPr>
      <w:r w:rsidRPr="00CB1F92">
        <w:rPr>
          <w:rFonts w:ascii="Open Sans" w:hAnsi="Open Sans" w:cs="Open Sans"/>
          <w:sz w:val="20"/>
          <w:szCs w:val="20"/>
        </w:rPr>
        <w:t>E-mail kontaktní osoby:</w:t>
      </w:r>
      <w:r w:rsidRPr="00CB1F92">
        <w:rPr>
          <w:rFonts w:ascii="Open Sans" w:hAnsi="Open Sans" w:cs="Open Sans"/>
          <w:sz w:val="20"/>
          <w:szCs w:val="20"/>
        </w:rPr>
        <w:tab/>
      </w:r>
      <w:r w:rsidRPr="00CB1F92">
        <w:rPr>
          <w:rFonts w:ascii="Open Sans" w:hAnsi="Open Sans" w:cs="Open Sans"/>
          <w:sz w:val="20"/>
          <w:szCs w:val="20"/>
        </w:rPr>
        <w:tab/>
      </w:r>
      <w:r w:rsidR="00C17E76"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17E76" w:rsidRPr="00CB1F92">
        <w:rPr>
          <w:rFonts w:ascii="Open Sans" w:hAnsi="Open Sans" w:cs="Open Sans"/>
          <w:b/>
          <w:color w:val="000000" w:themeColor="text1"/>
          <w:sz w:val="20"/>
          <w:szCs w:val="20"/>
          <w:highlight w:val="yellow"/>
        </w:rPr>
        <w:instrText xml:space="preserve"> FORMTEXT </w:instrText>
      </w:r>
      <w:r w:rsidR="00C17E76" w:rsidRPr="00CB1F92">
        <w:rPr>
          <w:rFonts w:ascii="Open Sans" w:hAnsi="Open Sans" w:cs="Open Sans"/>
          <w:b/>
          <w:color w:val="000000" w:themeColor="text1"/>
          <w:sz w:val="20"/>
          <w:szCs w:val="20"/>
          <w:highlight w:val="yellow"/>
        </w:rPr>
      </w:r>
      <w:r w:rsidR="00C17E76" w:rsidRPr="00CB1F92">
        <w:rPr>
          <w:rFonts w:ascii="Open Sans" w:hAnsi="Open Sans" w:cs="Open Sans"/>
          <w:b/>
          <w:color w:val="000000" w:themeColor="text1"/>
          <w:sz w:val="20"/>
          <w:szCs w:val="20"/>
          <w:highlight w:val="yellow"/>
        </w:rPr>
        <w:fldChar w:fldCharType="separate"/>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t> </w:t>
      </w:r>
      <w:r w:rsidR="00C17E76" w:rsidRPr="00CB1F92">
        <w:rPr>
          <w:rFonts w:ascii="Open Sans" w:hAnsi="Open Sans" w:cs="Open Sans"/>
          <w:b/>
          <w:color w:val="000000" w:themeColor="text1"/>
          <w:sz w:val="20"/>
          <w:szCs w:val="20"/>
          <w:highlight w:val="yellow"/>
        </w:rPr>
        <w:fldChar w:fldCharType="end"/>
      </w:r>
    </w:p>
    <w:p w14:paraId="78C13D8D" w14:textId="77777777" w:rsidR="00164725" w:rsidRPr="00CB1F92" w:rsidRDefault="00357362" w:rsidP="00357362">
      <w:pPr>
        <w:spacing w:before="240"/>
        <w:rPr>
          <w:rFonts w:ascii="Open Sans" w:hAnsi="Open Sans" w:cs="Open Sans"/>
          <w:sz w:val="20"/>
          <w:szCs w:val="20"/>
        </w:rPr>
      </w:pPr>
      <w:r w:rsidRPr="00CB1F92">
        <w:rPr>
          <w:rFonts w:ascii="Open Sans" w:hAnsi="Open Sans" w:cs="Open Sans"/>
          <w:sz w:val="20"/>
          <w:szCs w:val="20"/>
        </w:rPr>
        <w:t xml:space="preserve">Formulář nabídky je zpracován ve formátu dokumentu s omezenou možností úprav. </w:t>
      </w:r>
      <w:r w:rsidR="00C42179" w:rsidRPr="00CB1F92">
        <w:rPr>
          <w:rFonts w:ascii="Open Sans" w:hAnsi="Open Sans" w:cs="Open Sans"/>
          <w:sz w:val="20"/>
          <w:szCs w:val="20"/>
        </w:rPr>
        <w:t>Pole</w:t>
      </w:r>
      <w:r w:rsidR="009E6EBE" w:rsidRPr="00CB1F92">
        <w:rPr>
          <w:rFonts w:ascii="Open Sans" w:hAnsi="Open Sans" w:cs="Open Sans"/>
          <w:sz w:val="20"/>
          <w:szCs w:val="20"/>
        </w:rPr>
        <w:t>, u kterých</w:t>
      </w:r>
      <w:r w:rsidR="00C42179" w:rsidRPr="00CB1F92">
        <w:rPr>
          <w:rFonts w:ascii="Open Sans" w:hAnsi="Open Sans" w:cs="Open Sans"/>
          <w:sz w:val="20"/>
          <w:szCs w:val="20"/>
        </w:rPr>
        <w:t xml:space="preserve"> </w:t>
      </w:r>
      <w:r w:rsidR="0009388D" w:rsidRPr="00CB1F92">
        <w:rPr>
          <w:rFonts w:ascii="Open Sans" w:hAnsi="Open Sans" w:cs="Open Sans"/>
          <w:sz w:val="20"/>
          <w:szCs w:val="20"/>
        </w:rPr>
        <w:t>se předpokládá</w:t>
      </w:r>
      <w:r w:rsidR="00C42179" w:rsidRPr="00CB1F92">
        <w:rPr>
          <w:rFonts w:ascii="Open Sans" w:hAnsi="Open Sans" w:cs="Open Sans"/>
          <w:sz w:val="20"/>
          <w:szCs w:val="20"/>
        </w:rPr>
        <w:t xml:space="preserve"> doplnění informací účastníkem,</w:t>
      </w:r>
      <w:r w:rsidRPr="00CB1F92">
        <w:rPr>
          <w:rFonts w:ascii="Open Sans" w:hAnsi="Open Sans" w:cs="Open Sans"/>
          <w:sz w:val="20"/>
          <w:szCs w:val="20"/>
        </w:rPr>
        <w:t xml:space="preserve"> </w:t>
      </w:r>
      <w:r w:rsidR="00C42179" w:rsidRPr="00CB1F92">
        <w:rPr>
          <w:rFonts w:ascii="Open Sans" w:hAnsi="Open Sans" w:cs="Open Sans"/>
          <w:sz w:val="20"/>
          <w:szCs w:val="20"/>
        </w:rPr>
        <w:t>jsou</w:t>
      </w:r>
      <w:r w:rsidRPr="00CB1F92">
        <w:rPr>
          <w:rFonts w:ascii="Open Sans" w:hAnsi="Open Sans" w:cs="Open Sans"/>
          <w:sz w:val="20"/>
          <w:szCs w:val="20"/>
        </w:rPr>
        <w:t xml:space="preserve"> žlutě vyznačen</w:t>
      </w:r>
      <w:r w:rsidR="00C42179" w:rsidRPr="00CB1F92">
        <w:rPr>
          <w:rFonts w:ascii="Open Sans" w:hAnsi="Open Sans" w:cs="Open Sans"/>
          <w:sz w:val="20"/>
          <w:szCs w:val="20"/>
        </w:rPr>
        <w:t>a a je do nich</w:t>
      </w:r>
      <w:r w:rsidR="0009388D" w:rsidRPr="00CB1F92">
        <w:rPr>
          <w:rFonts w:ascii="Open Sans" w:hAnsi="Open Sans" w:cs="Open Sans"/>
          <w:sz w:val="20"/>
          <w:szCs w:val="20"/>
        </w:rPr>
        <w:t xml:space="preserve"> </w:t>
      </w:r>
      <w:r w:rsidRPr="00CB1F92">
        <w:rPr>
          <w:rFonts w:ascii="Open Sans" w:hAnsi="Open Sans" w:cs="Open Sans"/>
          <w:sz w:val="20"/>
          <w:szCs w:val="20"/>
        </w:rPr>
        <w:t>možno vepisovat text.</w:t>
      </w:r>
      <w:r w:rsidR="00164725" w:rsidRPr="00CB1F92">
        <w:rPr>
          <w:rFonts w:ascii="Open Sans" w:hAnsi="Open Sans" w:cs="Open Sans"/>
          <w:sz w:val="20"/>
          <w:szCs w:val="20"/>
        </w:rPr>
        <w:t xml:space="preserve"> </w:t>
      </w:r>
    </w:p>
    <w:p w14:paraId="3BED1CFD" w14:textId="77777777" w:rsidR="00164725" w:rsidRPr="00CB1F92" w:rsidRDefault="00164725" w:rsidP="00461708">
      <w:pPr>
        <w:pStyle w:val="Odstavecseseznamem"/>
        <w:spacing w:before="100" w:after="200" w:line="276" w:lineRule="auto"/>
        <w:ind w:left="0"/>
        <w:contextualSpacing/>
        <w:rPr>
          <w:rFonts w:ascii="Open Sans" w:hAnsi="Open Sans" w:cs="Open Sans"/>
          <w:b/>
          <w:bCs/>
          <w:sz w:val="20"/>
          <w:szCs w:val="20"/>
        </w:rPr>
      </w:pPr>
      <w:r w:rsidRPr="00CB1F92">
        <w:rPr>
          <w:rFonts w:ascii="Open Sans" w:hAnsi="Open Sans" w:cs="Open Sans"/>
          <w:b/>
          <w:bCs/>
          <w:sz w:val="20"/>
          <w:szCs w:val="20"/>
        </w:rPr>
        <w:t xml:space="preserve">Účastník je oprávněn podat svou nabídku na jednu část (položku) této veřejné zakázky nebo na více částí (položek) této veřejné zakázky nebo na všechny části (položky) této veřejné zakázky. Podle toho vyplní účastník informace ve formuláři nabídky. Veřejná zakázka je rozdělena na tyto části: </w:t>
      </w:r>
    </w:p>
    <w:p w14:paraId="391582E2" w14:textId="77777777" w:rsidR="00BF1789" w:rsidRPr="00CB1F92" w:rsidRDefault="00BF1789" w:rsidP="00BF1789">
      <w:pPr>
        <w:pStyle w:val="Odstavecseseznamem"/>
        <w:spacing w:before="100" w:after="200" w:line="276" w:lineRule="auto"/>
        <w:ind w:left="0"/>
        <w:contextualSpacing/>
        <w:rPr>
          <w:rFonts w:ascii="Open Sans" w:hAnsi="Open Sans" w:cs="Open Sans"/>
          <w:sz w:val="20"/>
          <w:szCs w:val="20"/>
          <w:u w:val="single"/>
        </w:rPr>
      </w:pPr>
      <w:r w:rsidRPr="00CB1F92">
        <w:rPr>
          <w:rFonts w:ascii="Open Sans" w:hAnsi="Open Sans" w:cs="Open Sans"/>
          <w:sz w:val="20"/>
          <w:szCs w:val="20"/>
          <w:u w:val="single"/>
        </w:rPr>
        <w:t>3G-SDI technologie</w:t>
      </w:r>
    </w:p>
    <w:p w14:paraId="094AE774"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3G-SDI převodníky</w:t>
      </w:r>
    </w:p>
    <w:p w14:paraId="199E0E55"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3G-SDI matice</w:t>
      </w:r>
    </w:p>
    <w:p w14:paraId="5F988767"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3G-SDI stacionární kamery</w:t>
      </w:r>
    </w:p>
    <w:p w14:paraId="798F60EB"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Kontrolní 3G-SDI monitor</w:t>
      </w:r>
    </w:p>
    <w:p w14:paraId="0C8603CC"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Metalická vedení 3G-SDI, Ethernet a RS485 a materiál pro instalaci terminálních bodů sítě</w:t>
      </w:r>
    </w:p>
    <w:p w14:paraId="0C4C564B" w14:textId="77777777" w:rsidR="00BF1789" w:rsidRPr="00CB1F92" w:rsidRDefault="00BF1789" w:rsidP="00BF1789">
      <w:pPr>
        <w:pStyle w:val="Odstavecseseznamem"/>
        <w:spacing w:before="100" w:after="200" w:line="276" w:lineRule="auto"/>
        <w:ind w:left="0"/>
        <w:contextualSpacing/>
        <w:rPr>
          <w:rFonts w:ascii="Open Sans" w:hAnsi="Open Sans" w:cs="Open Sans"/>
          <w:sz w:val="20"/>
          <w:szCs w:val="20"/>
          <w:u w:val="single"/>
        </w:rPr>
      </w:pPr>
      <w:r w:rsidRPr="00CB1F92">
        <w:rPr>
          <w:rFonts w:ascii="Open Sans" w:hAnsi="Open Sans" w:cs="Open Sans"/>
          <w:sz w:val="20"/>
          <w:szCs w:val="20"/>
          <w:u w:val="single"/>
        </w:rPr>
        <w:t>Síťové prvky</w:t>
      </w:r>
    </w:p>
    <w:p w14:paraId="67974306" w14:textId="77777777" w:rsidR="00BF1789" w:rsidRPr="00CB1F92" w:rsidRDefault="00BF1789" w:rsidP="00BF1789">
      <w:pPr>
        <w:pStyle w:val="Odstavecseseznamem"/>
        <w:numPr>
          <w:ilvl w:val="1"/>
          <w:numId w:val="32"/>
        </w:numPr>
        <w:spacing w:before="10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Prvky sítě Ethernet</w:t>
      </w:r>
    </w:p>
    <w:p w14:paraId="30F33DD5" w14:textId="77777777" w:rsidR="00BF1789" w:rsidRPr="00CB1F92" w:rsidRDefault="00BF1789" w:rsidP="00BF1789">
      <w:pPr>
        <w:pStyle w:val="Odstavecseseznamem"/>
        <w:numPr>
          <w:ilvl w:val="1"/>
          <w:numId w:val="32"/>
        </w:numPr>
        <w:spacing w:before="240" w:after="200" w:line="276" w:lineRule="auto"/>
        <w:ind w:left="567"/>
        <w:contextualSpacing/>
        <w:rPr>
          <w:rFonts w:ascii="Open Sans" w:hAnsi="Open Sans" w:cs="Open Sans"/>
          <w:b/>
          <w:bCs/>
          <w:sz w:val="20"/>
          <w:szCs w:val="20"/>
        </w:rPr>
      </w:pPr>
      <w:r w:rsidRPr="00CB1F92">
        <w:rPr>
          <w:rFonts w:ascii="Open Sans" w:hAnsi="Open Sans" w:cs="Open Sans"/>
          <w:b/>
          <w:bCs/>
          <w:sz w:val="20"/>
          <w:szCs w:val="20"/>
        </w:rPr>
        <w:t>část: Prvky sériové linky RS485 na struktuře optické sítě</w:t>
      </w:r>
    </w:p>
    <w:p w14:paraId="12B78C96" w14:textId="61B2FAC0" w:rsidR="00157035" w:rsidRPr="003D144A" w:rsidRDefault="006A66F7" w:rsidP="003D144A">
      <w:pPr>
        <w:pStyle w:val="Nadpis1"/>
      </w:pPr>
      <w:r w:rsidRPr="003D144A">
        <w:t xml:space="preserve">ÚVODNÍ </w:t>
      </w:r>
      <w:r w:rsidR="00157035" w:rsidRPr="003D144A">
        <w:t>prohlášení</w:t>
      </w:r>
      <w:r w:rsidRPr="003D144A">
        <w:t xml:space="preserve"> </w:t>
      </w:r>
      <w:r w:rsidR="00AE11B4" w:rsidRPr="003D144A">
        <w:t>ÚČASTNÍKA</w:t>
      </w:r>
    </w:p>
    <w:p w14:paraId="269915CF" w14:textId="4E8AE490" w:rsidR="006A66F7" w:rsidRPr="00CB1F92" w:rsidRDefault="00357362" w:rsidP="004B4351">
      <w:pPr>
        <w:ind w:left="426"/>
        <w:rPr>
          <w:rFonts w:ascii="Open Sans" w:hAnsi="Open Sans" w:cs="Open Sans"/>
          <w:sz w:val="20"/>
          <w:szCs w:val="20"/>
        </w:rPr>
      </w:pPr>
      <w:r w:rsidRPr="00CB1F92">
        <w:rPr>
          <w:rFonts w:ascii="Open Sans" w:hAnsi="Open Sans" w:cs="Open Sans"/>
          <w:sz w:val="20"/>
          <w:szCs w:val="20"/>
        </w:rPr>
        <w:t>Účastník</w:t>
      </w:r>
      <w:r w:rsidR="00990953" w:rsidRPr="00CB1F92">
        <w:rPr>
          <w:rFonts w:ascii="Open Sans" w:hAnsi="Open Sans" w:cs="Open Sans"/>
          <w:sz w:val="20"/>
          <w:szCs w:val="20"/>
        </w:rPr>
        <w:t xml:space="preserve"> </w:t>
      </w:r>
      <w:r w:rsidRPr="00CB1F92">
        <w:rPr>
          <w:rFonts w:ascii="Open Sans" w:hAnsi="Open Sans" w:cs="Open Sans"/>
          <w:sz w:val="20"/>
          <w:szCs w:val="20"/>
        </w:rPr>
        <w:t>předkládá formulář nabídky za účelem prokázání splnění jednotlivých požadavků zadavatele, kterými je</w:t>
      </w:r>
      <w:r w:rsidR="00200D36" w:rsidRPr="00CB1F92">
        <w:rPr>
          <w:rFonts w:ascii="Open Sans" w:hAnsi="Open Sans" w:cs="Open Sans"/>
          <w:sz w:val="20"/>
          <w:szCs w:val="20"/>
        </w:rPr>
        <w:t xml:space="preserve"> podmiňována účast dodavatelů ve výběrovém </w:t>
      </w:r>
      <w:r w:rsidRPr="00CB1F92">
        <w:rPr>
          <w:rFonts w:ascii="Open Sans" w:hAnsi="Open Sans" w:cs="Open Sans"/>
          <w:sz w:val="20"/>
          <w:szCs w:val="20"/>
        </w:rPr>
        <w:t>řízení.</w:t>
      </w:r>
    </w:p>
    <w:p w14:paraId="6A11EDA6" w14:textId="77777777" w:rsidR="004D2686" w:rsidRPr="00BC5032" w:rsidRDefault="006A66F7" w:rsidP="003D144A">
      <w:pPr>
        <w:pStyle w:val="Nadpis1"/>
      </w:pPr>
      <w:r w:rsidRPr="00BC5032">
        <w:lastRenderedPageBreak/>
        <w:t>požadavky na předmět veřejné zakázky</w:t>
      </w:r>
      <w:r w:rsidR="00C56159" w:rsidRPr="00BC5032">
        <w:t>, podmínky</w:t>
      </w:r>
      <w:r w:rsidR="00BB4A05" w:rsidRPr="00BC5032">
        <w:t xml:space="preserve"> plnění</w:t>
      </w:r>
    </w:p>
    <w:p w14:paraId="4CD6E101" w14:textId="77777777" w:rsidR="00F956C2" w:rsidRPr="00CB1F92" w:rsidRDefault="007E0686" w:rsidP="00F956C2">
      <w:pPr>
        <w:ind w:left="426"/>
        <w:rPr>
          <w:rFonts w:ascii="Open Sans" w:hAnsi="Open Sans" w:cs="Open Sans"/>
          <w:sz w:val="20"/>
          <w:szCs w:val="20"/>
        </w:rPr>
      </w:pPr>
      <w:r w:rsidRPr="00CB1F92">
        <w:rPr>
          <w:rFonts w:ascii="Open Sans" w:hAnsi="Open Sans" w:cs="Open Sans"/>
          <w:sz w:val="20"/>
          <w:szCs w:val="20"/>
        </w:rPr>
        <w:t>Účastník</w:t>
      </w:r>
      <w:r w:rsidR="00F956C2" w:rsidRPr="00CB1F92">
        <w:rPr>
          <w:rFonts w:ascii="Open Sans" w:hAnsi="Open Sans" w:cs="Open Sans"/>
          <w:sz w:val="20"/>
          <w:szCs w:val="20"/>
        </w:rPr>
        <w:t xml:space="preserve"> čestně prohlašuje, že   </w:t>
      </w:r>
    </w:p>
    <w:p w14:paraId="6A82CC30" w14:textId="599D9EB4" w:rsidR="00F956C2" w:rsidRPr="00CB1F92" w:rsidRDefault="00756CA4" w:rsidP="00AE0389">
      <w:pPr>
        <w:numPr>
          <w:ilvl w:val="0"/>
          <w:numId w:val="19"/>
        </w:numPr>
        <w:tabs>
          <w:tab w:val="left" w:pos="340"/>
        </w:tabs>
        <w:spacing w:line="280" w:lineRule="atLeast"/>
        <w:ind w:left="851"/>
        <w:rPr>
          <w:rFonts w:ascii="Open Sans" w:hAnsi="Open Sans" w:cs="Open Sans"/>
          <w:sz w:val="20"/>
          <w:szCs w:val="20"/>
        </w:rPr>
      </w:pPr>
      <w:r w:rsidRPr="00CB1F92">
        <w:rPr>
          <w:rFonts w:ascii="Open Sans" w:hAnsi="Open Sans" w:cs="Open Sans"/>
          <w:sz w:val="20"/>
          <w:szCs w:val="20"/>
        </w:rPr>
        <w:t>splňuje veškeré požadavky zadavatele na předmět veřejné zakázky</w:t>
      </w:r>
      <w:r w:rsidR="00C56159" w:rsidRPr="00CB1F92">
        <w:rPr>
          <w:rFonts w:ascii="Open Sans" w:hAnsi="Open Sans" w:cs="Open Sans"/>
          <w:sz w:val="20"/>
          <w:szCs w:val="20"/>
        </w:rPr>
        <w:t xml:space="preserve"> a že</w:t>
      </w:r>
    </w:p>
    <w:p w14:paraId="36E02BB3" w14:textId="5D91EFA0" w:rsidR="00756CA4" w:rsidRPr="00CB1F92" w:rsidRDefault="00357362" w:rsidP="00AE0389">
      <w:pPr>
        <w:numPr>
          <w:ilvl w:val="0"/>
          <w:numId w:val="19"/>
        </w:numPr>
        <w:tabs>
          <w:tab w:val="left" w:pos="340"/>
        </w:tabs>
        <w:spacing w:line="280" w:lineRule="atLeast"/>
        <w:ind w:left="851"/>
        <w:rPr>
          <w:rFonts w:ascii="Open Sans" w:hAnsi="Open Sans" w:cs="Open Sans"/>
          <w:sz w:val="20"/>
          <w:szCs w:val="20"/>
        </w:rPr>
      </w:pPr>
      <w:r w:rsidRPr="00CB1F92">
        <w:rPr>
          <w:rFonts w:ascii="Open Sans" w:hAnsi="Open Sans" w:cs="Open Sans"/>
          <w:sz w:val="20"/>
          <w:szCs w:val="20"/>
        </w:rPr>
        <w:t>je pro případ uzavření smlouvy na veřejnou zakázku vázán veškerými technickými, obchodními a jinými smluvními podmínkami zadavatele</w:t>
      </w:r>
      <w:r w:rsidR="00756CA4" w:rsidRPr="00CB1F92">
        <w:rPr>
          <w:rFonts w:ascii="Open Sans" w:hAnsi="Open Sans" w:cs="Open Sans"/>
          <w:sz w:val="20"/>
          <w:szCs w:val="20"/>
        </w:rPr>
        <w:t>.</w:t>
      </w:r>
    </w:p>
    <w:p w14:paraId="0406362C" w14:textId="7E94CDB9" w:rsidR="002F0084" w:rsidRPr="00BC5032" w:rsidRDefault="00D31552" w:rsidP="003D144A">
      <w:pPr>
        <w:pStyle w:val="Nadpis1"/>
      </w:pPr>
      <w:r w:rsidRPr="00BC5032">
        <w:t>údaje pro hodnocení</w:t>
      </w:r>
    </w:p>
    <w:p w14:paraId="7D58F3F2" w14:textId="68152F03" w:rsidR="002F0084" w:rsidRPr="00CB1F92" w:rsidRDefault="007E0686" w:rsidP="002D15FE">
      <w:pPr>
        <w:ind w:left="426"/>
        <w:rPr>
          <w:rFonts w:ascii="Open Sans" w:hAnsi="Open Sans" w:cs="Open Sans"/>
          <w:sz w:val="20"/>
          <w:szCs w:val="20"/>
          <w:lang w:eastAsia="x-none"/>
        </w:rPr>
      </w:pPr>
      <w:r w:rsidRPr="00CB1F92">
        <w:rPr>
          <w:rFonts w:ascii="Open Sans" w:hAnsi="Open Sans" w:cs="Open Sans"/>
          <w:sz w:val="20"/>
          <w:szCs w:val="20"/>
          <w:lang w:eastAsia="x-none"/>
        </w:rPr>
        <w:t>Účastník</w:t>
      </w:r>
      <w:r w:rsidR="002F0084" w:rsidRPr="00CB1F92">
        <w:rPr>
          <w:rFonts w:ascii="Open Sans" w:hAnsi="Open Sans" w:cs="Open Sans"/>
          <w:sz w:val="20"/>
          <w:szCs w:val="20"/>
          <w:lang w:eastAsia="x-none"/>
        </w:rPr>
        <w:t xml:space="preserve"> čestně prohlašuje, že následující údaje považuje za rozhodné pro hodnocení. </w:t>
      </w:r>
      <w:r w:rsidR="005971D2" w:rsidRPr="00CB1F92">
        <w:rPr>
          <w:rFonts w:ascii="Open Sans" w:hAnsi="Open Sans" w:cs="Open Sans"/>
          <w:sz w:val="20"/>
          <w:szCs w:val="20"/>
          <w:lang w:eastAsia="x-none"/>
        </w:rPr>
        <w:t xml:space="preserve">Účastník vyplňuje údaje jen do těch částí, na které podává nabídku; ostatní části nechá prázdné. </w:t>
      </w:r>
    </w:p>
    <w:tbl>
      <w:tblPr>
        <w:tblStyle w:val="Mkatabulky"/>
        <w:tblW w:w="9498" w:type="dxa"/>
        <w:tblInd w:w="-5" w:type="dxa"/>
        <w:tblLook w:val="04A0" w:firstRow="1" w:lastRow="0" w:firstColumn="1" w:lastColumn="0" w:noHBand="0" w:noVBand="1"/>
      </w:tblPr>
      <w:tblGrid>
        <w:gridCol w:w="4610"/>
        <w:gridCol w:w="4888"/>
      </w:tblGrid>
      <w:tr w:rsidR="00987333" w:rsidRPr="00CB1F92" w14:paraId="0D63DE5A" w14:textId="77777777" w:rsidTr="00CB1F92">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686D345" w14:textId="33B1853B" w:rsidR="00987333" w:rsidRPr="00CB1F92" w:rsidRDefault="00987333" w:rsidP="00987333">
            <w:pPr>
              <w:ind w:left="426"/>
              <w:jc w:val="center"/>
              <w:rPr>
                <w:rFonts w:ascii="Open Sans" w:hAnsi="Open Sans" w:cs="Open Sans"/>
                <w:b/>
                <w:sz w:val="20"/>
                <w:szCs w:val="20"/>
                <w:lang w:eastAsia="x-none"/>
              </w:rPr>
            </w:pPr>
            <w:r w:rsidRPr="00CB1F92">
              <w:rPr>
                <w:rFonts w:ascii="Open Sans" w:hAnsi="Open Sans" w:cs="Open Sans"/>
                <w:b/>
                <w:sz w:val="20"/>
                <w:szCs w:val="20"/>
                <w:lang w:eastAsia="x-none"/>
              </w:rPr>
              <w:t>Část 1 – 3G-SDI převodníky</w:t>
            </w:r>
          </w:p>
        </w:tc>
      </w:tr>
      <w:tr w:rsidR="00987333" w:rsidRPr="00CB1F92" w14:paraId="0F63B0BE" w14:textId="77777777" w:rsidTr="00CB1F92">
        <w:trPr>
          <w:trHeight w:hRule="exact" w:val="1134"/>
        </w:trPr>
        <w:tc>
          <w:tcPr>
            <w:tcW w:w="4610" w:type="dxa"/>
            <w:tcBorders>
              <w:top w:val="double" w:sz="4" w:space="0" w:color="auto"/>
            </w:tcBorders>
            <w:vAlign w:val="center"/>
          </w:tcPr>
          <w:p w14:paraId="395EECA1" w14:textId="30412C35" w:rsidR="00987333" w:rsidRPr="00CB1F92" w:rsidRDefault="00987333" w:rsidP="00987333">
            <w:pPr>
              <w:ind w:left="426"/>
              <w:rPr>
                <w:rFonts w:ascii="Open Sans" w:hAnsi="Open Sans" w:cs="Open Sans"/>
                <w:bCs/>
                <w:sz w:val="20"/>
                <w:szCs w:val="20"/>
                <w:lang w:eastAsia="x-none"/>
              </w:rPr>
            </w:pPr>
            <w:bookmarkStart w:id="1" w:name="_Hlk46822095"/>
            <w:r w:rsidRPr="00CB1F92">
              <w:rPr>
                <w:rFonts w:ascii="Open Sans" w:hAnsi="Open Sans" w:cs="Open Sans"/>
                <w:bCs/>
                <w:sz w:val="20"/>
                <w:szCs w:val="20"/>
                <w:lang w:eastAsia="x-none"/>
              </w:rPr>
              <w:t>Označení výrobk</w:t>
            </w:r>
            <w:r w:rsidR="001D74C9" w:rsidRPr="00CB1F92">
              <w:rPr>
                <w:rFonts w:ascii="Open Sans" w:hAnsi="Open Sans" w:cs="Open Sans"/>
                <w:bCs/>
                <w:sz w:val="20"/>
                <w:szCs w:val="20"/>
                <w:lang w:eastAsia="x-none"/>
              </w:rPr>
              <w:t xml:space="preserve">ů (převodník, police, </w:t>
            </w:r>
            <w:proofErr w:type="spellStart"/>
            <w:r w:rsidR="001D74C9" w:rsidRPr="00CB1F92">
              <w:rPr>
                <w:rFonts w:ascii="Open Sans" w:hAnsi="Open Sans" w:cs="Open Sans"/>
                <w:bCs/>
                <w:sz w:val="20"/>
                <w:szCs w:val="20"/>
                <w:lang w:eastAsia="x-none"/>
              </w:rPr>
              <w:t>patchpanel</w:t>
            </w:r>
            <w:proofErr w:type="spellEnd"/>
            <w:r w:rsidR="001D74C9" w:rsidRPr="00CB1F92">
              <w:rPr>
                <w:rFonts w:ascii="Open Sans" w:hAnsi="Open Sans" w:cs="Open Sans"/>
                <w:bCs/>
                <w:sz w:val="20"/>
                <w:szCs w:val="20"/>
                <w:lang w:eastAsia="x-none"/>
              </w:rPr>
              <w:t>)</w:t>
            </w:r>
            <w:r w:rsidRPr="00CB1F92">
              <w:rPr>
                <w:rFonts w:ascii="Open Sans" w:hAnsi="Open Sans" w:cs="Open Sans"/>
                <w:bCs/>
                <w:sz w:val="20"/>
                <w:szCs w:val="20"/>
                <w:lang w:eastAsia="x-none"/>
              </w:rPr>
              <w:t xml:space="preserve"> určeného k dodání (výrobce, typ)</w:t>
            </w:r>
          </w:p>
        </w:tc>
        <w:tc>
          <w:tcPr>
            <w:tcW w:w="4888" w:type="dxa"/>
            <w:tcBorders>
              <w:top w:val="double" w:sz="4" w:space="0" w:color="auto"/>
            </w:tcBorders>
          </w:tcPr>
          <w:p w14:paraId="2B0DC622"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25BE44D7" w14:textId="0B112038" w:rsidR="00987333" w:rsidRPr="00CB1F92" w:rsidRDefault="00461708" w:rsidP="00461708">
            <w:pPr>
              <w:ind w:left="426"/>
              <w:jc w:val="center"/>
              <w:rPr>
                <w:rFonts w:ascii="Open Sans" w:hAnsi="Open Sans" w:cs="Open Sans"/>
                <w:b/>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987333" w:rsidRPr="00CB1F92" w14:paraId="3214CB74" w14:textId="77777777" w:rsidTr="00164725">
        <w:trPr>
          <w:trHeight w:hRule="exact" w:val="1134"/>
        </w:trPr>
        <w:tc>
          <w:tcPr>
            <w:tcW w:w="4610" w:type="dxa"/>
            <w:vAlign w:val="center"/>
          </w:tcPr>
          <w:p w14:paraId="160592D4" w14:textId="7619A22C" w:rsidR="00987333" w:rsidRPr="00CB1F92" w:rsidRDefault="00987333" w:rsidP="00987333">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vAlign w:val="center"/>
          </w:tcPr>
          <w:p w14:paraId="68E4F195" w14:textId="35E244A4" w:rsidR="00987333"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BF1789" w:rsidRPr="00CB1F92" w14:paraId="1296D898" w14:textId="77777777" w:rsidTr="00874A95">
        <w:trPr>
          <w:trHeight w:hRule="exact" w:val="1134"/>
        </w:trPr>
        <w:tc>
          <w:tcPr>
            <w:tcW w:w="9498" w:type="dxa"/>
            <w:gridSpan w:val="2"/>
            <w:shd w:val="clear" w:color="auto" w:fill="D9D9D9" w:themeFill="background1" w:themeFillShade="D9"/>
            <w:vAlign w:val="center"/>
          </w:tcPr>
          <w:p w14:paraId="39C340B9" w14:textId="1A928FC0" w:rsidR="00BF1789" w:rsidRPr="00CB1F92" w:rsidRDefault="00BF1789" w:rsidP="00BF1789">
            <w:pPr>
              <w:ind w:left="426"/>
              <w:rPr>
                <w:rFonts w:ascii="Open Sans" w:hAnsi="Open Sans" w:cs="Open Sans"/>
                <w:bCs/>
                <w:color w:val="000000" w:themeColor="text1"/>
                <w:sz w:val="16"/>
                <w:szCs w:val="16"/>
                <w:highlight w:val="yellow"/>
              </w:rPr>
            </w:pPr>
            <w:r w:rsidRPr="00CB1F92">
              <w:rPr>
                <w:rFonts w:ascii="Open Sans" w:hAnsi="Open Sans" w:cs="Open Sans"/>
                <w:bCs/>
                <w:color w:val="000000" w:themeColor="text1"/>
                <w:sz w:val="16"/>
                <w:szCs w:val="16"/>
              </w:rPr>
              <w:t>Pokud dílčí zařízení (např. police) vyžaduje mechanickou instalaci ve formě mechanického složení (smontování) více prvků nezbytných ke správné funkci zařízení, je dodavatel povinen dodat tento návod již jako součást nabídky. Mechanickou instalací se v tomto případě nerozumí připevnění signálových či napájecích konektorů, montáž do racku apod. Návod může být i ve formě QR kódu odkazu na video (za funkčnost odkazu nese odpovědnost dodavatel).</w:t>
            </w:r>
          </w:p>
        </w:tc>
      </w:tr>
      <w:tr w:rsidR="00BF1789" w:rsidRPr="00CB1F92" w14:paraId="16D84FAB" w14:textId="77777777" w:rsidTr="00874A95">
        <w:trPr>
          <w:trHeight w:hRule="exact" w:val="1134"/>
        </w:trPr>
        <w:tc>
          <w:tcPr>
            <w:tcW w:w="9498" w:type="dxa"/>
            <w:gridSpan w:val="2"/>
            <w:tcBorders>
              <w:bottom w:val="double" w:sz="4" w:space="0" w:color="auto"/>
            </w:tcBorders>
            <w:shd w:val="clear" w:color="auto" w:fill="D9D9D9" w:themeFill="background1" w:themeFillShade="D9"/>
            <w:vAlign w:val="center"/>
          </w:tcPr>
          <w:p w14:paraId="7F19AB94" w14:textId="27AAA9ED" w:rsidR="00BF1789" w:rsidRPr="00CB1F92" w:rsidRDefault="00BF1789" w:rsidP="00BF1789">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 xml:space="preserve">Všechny navržené aktivní prvky musí mít přiloženy datasheety </w:t>
            </w:r>
            <w:r w:rsidR="001D74C9" w:rsidRPr="00CB1F92">
              <w:rPr>
                <w:rFonts w:ascii="Open Sans" w:hAnsi="Open Sans" w:cs="Open Sans"/>
                <w:bCs/>
                <w:color w:val="000000" w:themeColor="text1"/>
                <w:sz w:val="16"/>
                <w:szCs w:val="16"/>
              </w:rPr>
              <w:t xml:space="preserve">(technické listy) </w:t>
            </w:r>
            <w:r w:rsidRPr="00CB1F92">
              <w:rPr>
                <w:rFonts w:ascii="Open Sans" w:hAnsi="Open Sans" w:cs="Open Sans"/>
                <w:bCs/>
                <w:color w:val="000000" w:themeColor="text1"/>
                <w:sz w:val="16"/>
                <w:szCs w:val="16"/>
              </w:rPr>
              <w:t>nebo vyjádření (písemný závazek) výrobce, ze kterých je zřejmé splnění požadovaných technických parametrů (vč. převzetí požadované záruky).</w:t>
            </w:r>
          </w:p>
        </w:tc>
      </w:tr>
      <w:bookmarkEnd w:id="1"/>
      <w:tr w:rsidR="00987333" w:rsidRPr="00CB1F92" w14:paraId="10CEA6D6" w14:textId="77777777" w:rsidTr="00CB1F92">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06FEC71" w14:textId="2E033F42" w:rsidR="00987333" w:rsidRPr="00CB1F92" w:rsidRDefault="00987333" w:rsidP="00164725">
            <w:pPr>
              <w:ind w:left="426"/>
              <w:jc w:val="center"/>
              <w:rPr>
                <w:rFonts w:ascii="Open Sans" w:hAnsi="Open Sans" w:cs="Open Sans"/>
                <w:sz w:val="20"/>
                <w:szCs w:val="20"/>
                <w:lang w:eastAsia="x-none"/>
              </w:rPr>
            </w:pPr>
            <w:r w:rsidRPr="00CB1F92">
              <w:rPr>
                <w:rFonts w:ascii="Open Sans" w:hAnsi="Open Sans" w:cs="Open Sans"/>
                <w:b/>
                <w:sz w:val="20"/>
                <w:szCs w:val="20"/>
                <w:lang w:eastAsia="x-none"/>
              </w:rPr>
              <w:t>Část 2</w:t>
            </w:r>
            <w:r w:rsidRPr="00CB1F92">
              <w:rPr>
                <w:rFonts w:ascii="Open Sans" w:hAnsi="Open Sans" w:cs="Open Sans"/>
                <w:sz w:val="20"/>
                <w:szCs w:val="20"/>
                <w:lang w:eastAsia="x-none"/>
              </w:rPr>
              <w:t xml:space="preserve"> </w:t>
            </w:r>
            <w:r w:rsidRPr="00CB1F92">
              <w:rPr>
                <w:rFonts w:ascii="Open Sans" w:hAnsi="Open Sans" w:cs="Open Sans"/>
                <w:b/>
                <w:bCs/>
                <w:sz w:val="20"/>
                <w:szCs w:val="20"/>
                <w:lang w:eastAsia="x-none"/>
              </w:rPr>
              <w:t>– 3G-SDI matice</w:t>
            </w:r>
          </w:p>
        </w:tc>
      </w:tr>
      <w:tr w:rsidR="00461708" w:rsidRPr="00CB1F92" w14:paraId="6A10D0B3" w14:textId="77777777" w:rsidTr="00CB1F92">
        <w:trPr>
          <w:trHeight w:hRule="exact" w:val="1134"/>
        </w:trPr>
        <w:tc>
          <w:tcPr>
            <w:tcW w:w="4610" w:type="dxa"/>
            <w:tcBorders>
              <w:top w:val="double" w:sz="4" w:space="0" w:color="auto"/>
            </w:tcBorders>
            <w:vAlign w:val="center"/>
          </w:tcPr>
          <w:p w14:paraId="3CCC985C" w14:textId="10526CF6"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výrobku určeného k dodání (výrobce, typ)</w:t>
            </w:r>
          </w:p>
        </w:tc>
        <w:tc>
          <w:tcPr>
            <w:tcW w:w="4888" w:type="dxa"/>
            <w:tcBorders>
              <w:top w:val="double" w:sz="4" w:space="0" w:color="auto"/>
            </w:tcBorders>
          </w:tcPr>
          <w:p w14:paraId="788FD181"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1983A2FF" w14:textId="40653148"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0AB8B823" w14:textId="77777777" w:rsidTr="00164725">
        <w:trPr>
          <w:trHeight w:hRule="exact" w:val="1134"/>
        </w:trPr>
        <w:tc>
          <w:tcPr>
            <w:tcW w:w="4610" w:type="dxa"/>
            <w:vAlign w:val="center"/>
          </w:tcPr>
          <w:p w14:paraId="3EA06E46" w14:textId="2908581A"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vAlign w:val="center"/>
          </w:tcPr>
          <w:p w14:paraId="1A996B5E" w14:textId="052074E5"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1D74C9" w:rsidRPr="00CB1F92" w14:paraId="0F69995F" w14:textId="77777777" w:rsidTr="00874A95">
        <w:trPr>
          <w:trHeight w:hRule="exact" w:val="1134"/>
        </w:trPr>
        <w:tc>
          <w:tcPr>
            <w:tcW w:w="9498" w:type="dxa"/>
            <w:gridSpan w:val="2"/>
            <w:tcBorders>
              <w:bottom w:val="double" w:sz="4" w:space="0" w:color="auto"/>
            </w:tcBorders>
            <w:shd w:val="clear" w:color="auto" w:fill="D9D9D9" w:themeFill="background1" w:themeFillShade="D9"/>
            <w:vAlign w:val="center"/>
          </w:tcPr>
          <w:p w14:paraId="0893211A" w14:textId="51896D9B" w:rsidR="001D74C9" w:rsidRPr="00CB1F92" w:rsidRDefault="001D74C9" w:rsidP="001D74C9">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Zařízení musí mít přiložen datasheet (technický list) nebo vyjádření (písemný závazek) výrobce, ze kterého je zřejmé splnění požadovaných technických parametrů (vč. převzetí požadované záruky).</w:t>
            </w:r>
          </w:p>
        </w:tc>
      </w:tr>
      <w:tr w:rsidR="00987333" w:rsidRPr="00CB1F92" w14:paraId="355BE944" w14:textId="77777777" w:rsidTr="00CB1F92">
        <w:trPr>
          <w:trHeight w:val="411"/>
        </w:trPr>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1CA9FA8" w14:textId="64EF49BA" w:rsidR="00987333" w:rsidRPr="00CB1F92" w:rsidRDefault="00987333" w:rsidP="00164725">
            <w:pPr>
              <w:ind w:left="426"/>
              <w:jc w:val="center"/>
              <w:rPr>
                <w:rFonts w:ascii="Open Sans" w:hAnsi="Open Sans" w:cs="Open Sans"/>
                <w:b/>
                <w:sz w:val="20"/>
                <w:szCs w:val="20"/>
                <w:lang w:eastAsia="x-none"/>
              </w:rPr>
            </w:pPr>
            <w:r w:rsidRPr="00CB1F92">
              <w:rPr>
                <w:rFonts w:ascii="Open Sans" w:hAnsi="Open Sans" w:cs="Open Sans"/>
                <w:b/>
                <w:sz w:val="20"/>
                <w:szCs w:val="20"/>
                <w:lang w:eastAsia="x-none"/>
              </w:rPr>
              <w:t xml:space="preserve">Část 3 – </w:t>
            </w:r>
            <w:r w:rsidR="00164725" w:rsidRPr="00CB1F92">
              <w:rPr>
                <w:rFonts w:ascii="Open Sans" w:hAnsi="Open Sans" w:cs="Open Sans"/>
                <w:b/>
                <w:sz w:val="20"/>
                <w:szCs w:val="20"/>
                <w:lang w:eastAsia="x-none"/>
              </w:rPr>
              <w:t>3G-SDI stacionární kamery</w:t>
            </w:r>
          </w:p>
        </w:tc>
      </w:tr>
      <w:tr w:rsidR="00461708" w:rsidRPr="00CB1F92" w14:paraId="7F89FE1F" w14:textId="77777777" w:rsidTr="00CB1F92">
        <w:trPr>
          <w:trHeight w:hRule="exact" w:val="1134"/>
        </w:trPr>
        <w:tc>
          <w:tcPr>
            <w:tcW w:w="4610" w:type="dxa"/>
            <w:tcBorders>
              <w:top w:val="double" w:sz="4" w:space="0" w:color="auto"/>
            </w:tcBorders>
            <w:vAlign w:val="center"/>
          </w:tcPr>
          <w:p w14:paraId="74900026" w14:textId="4A5159BF"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výrobku určeného k dodání (výrobce, typ)</w:t>
            </w:r>
          </w:p>
        </w:tc>
        <w:tc>
          <w:tcPr>
            <w:tcW w:w="4888" w:type="dxa"/>
            <w:tcBorders>
              <w:top w:val="double" w:sz="4" w:space="0" w:color="auto"/>
            </w:tcBorders>
          </w:tcPr>
          <w:p w14:paraId="4024F3FC"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0B1D5672" w14:textId="64B0E090"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3B01EC20" w14:textId="77777777" w:rsidTr="00164725">
        <w:trPr>
          <w:trHeight w:hRule="exact" w:val="1134"/>
        </w:trPr>
        <w:tc>
          <w:tcPr>
            <w:tcW w:w="4610" w:type="dxa"/>
            <w:vAlign w:val="center"/>
          </w:tcPr>
          <w:p w14:paraId="1237E4C3" w14:textId="2940834C"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lastRenderedPageBreak/>
              <w:t>Nabídková cena v Kč bez DPH</w:t>
            </w:r>
          </w:p>
        </w:tc>
        <w:tc>
          <w:tcPr>
            <w:tcW w:w="4888" w:type="dxa"/>
            <w:vAlign w:val="center"/>
          </w:tcPr>
          <w:p w14:paraId="5E10866D" w14:textId="70A3E23B"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1D74C9" w:rsidRPr="00CB1F92" w14:paraId="6393EC83" w14:textId="77777777" w:rsidTr="00874A95">
        <w:trPr>
          <w:trHeight w:hRule="exact" w:val="1134"/>
        </w:trPr>
        <w:tc>
          <w:tcPr>
            <w:tcW w:w="9498" w:type="dxa"/>
            <w:gridSpan w:val="2"/>
            <w:tcBorders>
              <w:bottom w:val="double" w:sz="4" w:space="0" w:color="auto"/>
            </w:tcBorders>
            <w:shd w:val="clear" w:color="auto" w:fill="D9D9D9" w:themeFill="background1" w:themeFillShade="D9"/>
            <w:vAlign w:val="center"/>
          </w:tcPr>
          <w:p w14:paraId="2B9739DF" w14:textId="05DDAE9F" w:rsidR="001D74C9" w:rsidRPr="00CB1F92" w:rsidRDefault="001D74C9" w:rsidP="001D74C9">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Zařízení musí mít přiložen datasheet (technický list)</w:t>
            </w:r>
            <w:r w:rsidR="00701885" w:rsidRPr="00CB1F92">
              <w:rPr>
                <w:rFonts w:ascii="Open Sans" w:hAnsi="Open Sans" w:cs="Open Sans"/>
                <w:bCs/>
                <w:color w:val="000000" w:themeColor="text1"/>
                <w:sz w:val="16"/>
                <w:szCs w:val="16"/>
              </w:rPr>
              <w:t>, manuál</w:t>
            </w:r>
            <w:r w:rsidRPr="00CB1F92">
              <w:rPr>
                <w:rFonts w:ascii="Open Sans" w:hAnsi="Open Sans" w:cs="Open Sans"/>
                <w:bCs/>
                <w:color w:val="000000" w:themeColor="text1"/>
                <w:sz w:val="16"/>
                <w:szCs w:val="16"/>
              </w:rPr>
              <w:t xml:space="preserve"> nebo vyjádření (písemný závazek) výrobce, ze kterého je zřejmé splnění požadovaných technických parametrů (vč. převzetí požadované záruky).</w:t>
            </w:r>
          </w:p>
        </w:tc>
      </w:tr>
      <w:tr w:rsidR="00987333" w:rsidRPr="00CB1F92" w14:paraId="646D4C85" w14:textId="77777777" w:rsidTr="00CB1F92">
        <w:trPr>
          <w:trHeight w:val="507"/>
        </w:trPr>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9FFC674" w14:textId="6E56A37E" w:rsidR="00987333" w:rsidRPr="00CB1F92" w:rsidRDefault="00987333" w:rsidP="00164725">
            <w:pPr>
              <w:ind w:left="426"/>
              <w:jc w:val="center"/>
              <w:rPr>
                <w:rFonts w:ascii="Open Sans" w:hAnsi="Open Sans" w:cs="Open Sans"/>
                <w:sz w:val="20"/>
                <w:szCs w:val="20"/>
                <w:lang w:eastAsia="x-none"/>
              </w:rPr>
            </w:pPr>
            <w:r w:rsidRPr="00CB1F92">
              <w:rPr>
                <w:rFonts w:ascii="Open Sans" w:hAnsi="Open Sans" w:cs="Open Sans"/>
                <w:b/>
                <w:sz w:val="20"/>
                <w:szCs w:val="20"/>
                <w:lang w:eastAsia="x-none"/>
              </w:rPr>
              <w:t>Část 4</w:t>
            </w:r>
            <w:r w:rsidRPr="00CB1F92">
              <w:rPr>
                <w:rFonts w:ascii="Open Sans" w:hAnsi="Open Sans" w:cs="Open Sans"/>
                <w:sz w:val="20"/>
                <w:szCs w:val="20"/>
                <w:lang w:eastAsia="x-none"/>
              </w:rPr>
              <w:t xml:space="preserve"> </w:t>
            </w:r>
            <w:r w:rsidR="00164725" w:rsidRPr="00CB1F92">
              <w:rPr>
                <w:rFonts w:ascii="Open Sans" w:hAnsi="Open Sans" w:cs="Open Sans"/>
                <w:b/>
                <w:sz w:val="20"/>
                <w:szCs w:val="20"/>
                <w:lang w:eastAsia="x-none"/>
              </w:rPr>
              <w:t>–</w:t>
            </w:r>
            <w:r w:rsidR="00164725" w:rsidRPr="00CB1F92">
              <w:rPr>
                <w:rFonts w:ascii="Open Sans" w:hAnsi="Open Sans" w:cs="Open Sans"/>
              </w:rPr>
              <w:t xml:space="preserve"> </w:t>
            </w:r>
            <w:r w:rsidR="00164725" w:rsidRPr="00CB1F92">
              <w:rPr>
                <w:rFonts w:ascii="Open Sans" w:hAnsi="Open Sans" w:cs="Open Sans"/>
                <w:b/>
                <w:sz w:val="20"/>
                <w:szCs w:val="20"/>
                <w:lang w:eastAsia="x-none"/>
              </w:rPr>
              <w:t>Kontrolní 3G-SDI monitor</w:t>
            </w:r>
          </w:p>
        </w:tc>
      </w:tr>
      <w:tr w:rsidR="00461708" w:rsidRPr="00CB1F92" w14:paraId="2500A23F" w14:textId="77777777" w:rsidTr="00CB1F92">
        <w:trPr>
          <w:trHeight w:hRule="exact" w:val="1134"/>
        </w:trPr>
        <w:tc>
          <w:tcPr>
            <w:tcW w:w="4610" w:type="dxa"/>
            <w:tcBorders>
              <w:top w:val="double" w:sz="4" w:space="0" w:color="auto"/>
            </w:tcBorders>
            <w:vAlign w:val="center"/>
          </w:tcPr>
          <w:p w14:paraId="159A818C" w14:textId="458CC5AB"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výrobku určeného k dodání (výrobce, typ)</w:t>
            </w:r>
          </w:p>
        </w:tc>
        <w:tc>
          <w:tcPr>
            <w:tcW w:w="4888" w:type="dxa"/>
            <w:tcBorders>
              <w:top w:val="double" w:sz="4" w:space="0" w:color="auto"/>
            </w:tcBorders>
          </w:tcPr>
          <w:p w14:paraId="478F1E71"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3DDB66B9" w14:textId="588FB22F"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1DC20B9F" w14:textId="77777777" w:rsidTr="00CB1F92">
        <w:trPr>
          <w:trHeight w:hRule="exact" w:val="1134"/>
        </w:trPr>
        <w:tc>
          <w:tcPr>
            <w:tcW w:w="4610" w:type="dxa"/>
            <w:tcBorders>
              <w:bottom w:val="double" w:sz="4" w:space="0" w:color="auto"/>
            </w:tcBorders>
            <w:vAlign w:val="center"/>
          </w:tcPr>
          <w:p w14:paraId="2293798C" w14:textId="287A56D0"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tcBorders>
              <w:bottom w:val="double" w:sz="4" w:space="0" w:color="auto"/>
            </w:tcBorders>
            <w:vAlign w:val="center"/>
          </w:tcPr>
          <w:p w14:paraId="48311366" w14:textId="1BB3ACD0"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987333" w:rsidRPr="00CB1F92" w14:paraId="09D1316D" w14:textId="77777777" w:rsidTr="00CB1F92">
        <w:trPr>
          <w:trHeight w:val="507"/>
        </w:trPr>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AA65329" w14:textId="2EB5744A" w:rsidR="00987333" w:rsidRPr="00CB1F92" w:rsidRDefault="00987333" w:rsidP="00164725">
            <w:pPr>
              <w:ind w:left="426"/>
              <w:jc w:val="center"/>
              <w:rPr>
                <w:rFonts w:ascii="Open Sans" w:hAnsi="Open Sans" w:cs="Open Sans"/>
                <w:b/>
                <w:sz w:val="20"/>
                <w:szCs w:val="20"/>
                <w:lang w:eastAsia="x-none"/>
              </w:rPr>
            </w:pPr>
            <w:r w:rsidRPr="00CB1F92">
              <w:rPr>
                <w:rFonts w:ascii="Open Sans" w:hAnsi="Open Sans" w:cs="Open Sans"/>
                <w:b/>
                <w:sz w:val="20"/>
                <w:szCs w:val="20"/>
                <w:lang w:eastAsia="x-none"/>
              </w:rPr>
              <w:t xml:space="preserve">Část 5 </w:t>
            </w:r>
            <w:r w:rsidR="00164725" w:rsidRPr="00CB1F92">
              <w:rPr>
                <w:rFonts w:ascii="Open Sans" w:hAnsi="Open Sans" w:cs="Open Sans"/>
                <w:b/>
                <w:sz w:val="20"/>
                <w:szCs w:val="20"/>
                <w:lang w:eastAsia="x-none"/>
              </w:rPr>
              <w:t>–</w:t>
            </w:r>
            <w:r w:rsidR="00164725" w:rsidRPr="00CB1F92">
              <w:rPr>
                <w:rFonts w:ascii="Open Sans" w:hAnsi="Open Sans" w:cs="Open Sans"/>
              </w:rPr>
              <w:t xml:space="preserve"> </w:t>
            </w:r>
            <w:r w:rsidR="00164725" w:rsidRPr="00CB1F92">
              <w:rPr>
                <w:rFonts w:ascii="Open Sans" w:hAnsi="Open Sans" w:cs="Open Sans"/>
                <w:b/>
                <w:sz w:val="20"/>
                <w:szCs w:val="20"/>
                <w:lang w:eastAsia="x-none"/>
              </w:rPr>
              <w:t>Metalická vedení 3G-SDI, Ethernet a RS485 a materiál pro instalaci terminálních bodů sítě</w:t>
            </w:r>
          </w:p>
        </w:tc>
      </w:tr>
      <w:tr w:rsidR="00461708" w:rsidRPr="00CB1F92" w14:paraId="0BCAB976" w14:textId="77777777" w:rsidTr="00CB1F92">
        <w:trPr>
          <w:trHeight w:hRule="exact" w:val="1134"/>
        </w:trPr>
        <w:tc>
          <w:tcPr>
            <w:tcW w:w="4610" w:type="dxa"/>
            <w:tcBorders>
              <w:top w:val="double" w:sz="4" w:space="0" w:color="auto"/>
            </w:tcBorders>
            <w:vAlign w:val="center"/>
          </w:tcPr>
          <w:p w14:paraId="7A13806C" w14:textId="035EACDD"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výrobku určeného k dodání (výrobce, typ)</w:t>
            </w:r>
          </w:p>
        </w:tc>
        <w:tc>
          <w:tcPr>
            <w:tcW w:w="4888" w:type="dxa"/>
            <w:tcBorders>
              <w:top w:val="double" w:sz="4" w:space="0" w:color="auto"/>
            </w:tcBorders>
          </w:tcPr>
          <w:p w14:paraId="43F9634F"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09C5FEC0" w14:textId="51639ABA"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192775E8" w14:textId="77777777" w:rsidTr="00164725">
        <w:trPr>
          <w:trHeight w:hRule="exact" w:val="1134"/>
        </w:trPr>
        <w:tc>
          <w:tcPr>
            <w:tcW w:w="4610" w:type="dxa"/>
            <w:vAlign w:val="center"/>
          </w:tcPr>
          <w:p w14:paraId="6A4AA9D4" w14:textId="7DB95CC5"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vAlign w:val="center"/>
          </w:tcPr>
          <w:p w14:paraId="49A9FBA3" w14:textId="7533A0EB"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701885" w:rsidRPr="00CB1F92" w14:paraId="3EEFADDB" w14:textId="77777777" w:rsidTr="00874A95">
        <w:trPr>
          <w:trHeight w:hRule="exact" w:val="5351"/>
        </w:trPr>
        <w:tc>
          <w:tcPr>
            <w:tcW w:w="9498" w:type="dxa"/>
            <w:gridSpan w:val="2"/>
            <w:tcBorders>
              <w:bottom w:val="double" w:sz="4" w:space="0" w:color="auto"/>
            </w:tcBorders>
            <w:shd w:val="clear" w:color="auto" w:fill="D9D9D9" w:themeFill="background1" w:themeFillShade="D9"/>
            <w:vAlign w:val="center"/>
          </w:tcPr>
          <w:p w14:paraId="2EF75E77" w14:textId="654431AF" w:rsidR="00701885" w:rsidRPr="00FF4182" w:rsidRDefault="00701885" w:rsidP="00701885">
            <w:pPr>
              <w:spacing w:before="100" w:after="200" w:line="276" w:lineRule="auto"/>
              <w:jc w:val="left"/>
              <w:rPr>
                <w:rFonts w:ascii="Open Sans" w:hAnsi="Open Sans" w:cs="Open Sans"/>
                <w:sz w:val="16"/>
                <w:szCs w:val="16"/>
              </w:rPr>
            </w:pPr>
            <w:r w:rsidRPr="00FF4182">
              <w:rPr>
                <w:rFonts w:ascii="Open Sans" w:hAnsi="Open Sans" w:cs="Open Sans"/>
                <w:sz w:val="16"/>
                <w:szCs w:val="16"/>
              </w:rPr>
              <w:t>Pro zjednodušení a pro potřeby nacenění je zde uveden součet jednotlivých položek. Kabelové metráže jsou sečteny a jsou uvedeny vč. vyžadované rezervy zaokrouhlené na celé desítky metrů nahoru. V případě nejasností je určující popis v technické specifikaci – příloha C výzvy.</w:t>
            </w:r>
          </w:p>
          <w:p w14:paraId="62EFC9C1"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kabel: 255 m (metráž)</w:t>
            </w:r>
          </w:p>
          <w:p w14:paraId="241BD8BE"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patch kabel BNC-M/BNC-M 1 m: 12 ks</w:t>
            </w:r>
          </w:p>
          <w:p w14:paraId="5B56AC84"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patch kabel BNC-M/BNC-M 2 m: 4 ks</w:t>
            </w:r>
          </w:p>
          <w:p w14:paraId="27252656"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patch kabel BNC-M/BNC-M 7 m: 4 ks</w:t>
            </w:r>
          </w:p>
          <w:p w14:paraId="573C77AC"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BNC-M krimpovací: 36 ks</w:t>
            </w:r>
          </w:p>
          <w:p w14:paraId="45C7F7CC"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BNC-F/BNC-F panelový: 11 ks</w:t>
            </w:r>
          </w:p>
          <w:p w14:paraId="237A1FAF"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SDI redukce BNC-F/BNC/F: 4 ks</w:t>
            </w:r>
          </w:p>
          <w:p w14:paraId="1F1E367F"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UTP kabel: 87 m (metráž)</w:t>
            </w:r>
          </w:p>
          <w:p w14:paraId="651D6945"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UTP patch kabel 1 m: 1 ks</w:t>
            </w:r>
          </w:p>
          <w:p w14:paraId="345C72AE"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UTP patch kabel 2 m: 1 ks</w:t>
            </w:r>
          </w:p>
          <w:p w14:paraId="59A8454A"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UTP konektor RJ45-M krimpovací: 15 ks</w:t>
            </w:r>
          </w:p>
          <w:p w14:paraId="27771E0C"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UTP konektor panelový RJ45-F: 7 ks (nebo 4x 2zásuvka)</w:t>
            </w:r>
          </w:p>
          <w:p w14:paraId="1FC876FF"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RS485: kabel pro vedení RS 485: 293 m</w:t>
            </w:r>
          </w:p>
          <w:p w14:paraId="6889D6CC"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RS485: Cannon9-F konektor panelový</w:t>
            </w:r>
          </w:p>
          <w:p w14:paraId="0B0238DD" w14:textId="77777777" w:rsidR="00701885" w:rsidRPr="00FF4182" w:rsidRDefault="00701885" w:rsidP="00701885">
            <w:pPr>
              <w:numPr>
                <w:ilvl w:val="1"/>
                <w:numId w:val="33"/>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RS485: Cannon9-M konektor kabelový: 7ks</w:t>
            </w:r>
          </w:p>
          <w:p w14:paraId="6F4C2736" w14:textId="77777777" w:rsidR="00701885" w:rsidRPr="00FF4182" w:rsidRDefault="00701885" w:rsidP="00701885">
            <w:pPr>
              <w:numPr>
                <w:ilvl w:val="1"/>
                <w:numId w:val="34"/>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instalační krabice „kamerová lávka“</w:t>
            </w:r>
          </w:p>
          <w:p w14:paraId="578933E8" w14:textId="77777777" w:rsidR="00701885" w:rsidRPr="00FF4182" w:rsidRDefault="00701885" w:rsidP="00701885">
            <w:pPr>
              <w:numPr>
                <w:ilvl w:val="1"/>
                <w:numId w:val="35"/>
              </w:numPr>
              <w:spacing w:before="100" w:after="200" w:line="276" w:lineRule="auto"/>
              <w:contextualSpacing/>
              <w:jc w:val="left"/>
              <w:rPr>
                <w:rFonts w:ascii="Open Sans" w:hAnsi="Open Sans" w:cs="Open Sans"/>
                <w:sz w:val="16"/>
                <w:szCs w:val="16"/>
              </w:rPr>
            </w:pPr>
            <w:r w:rsidRPr="00FF4182">
              <w:rPr>
                <w:rFonts w:ascii="Open Sans" w:hAnsi="Open Sans" w:cs="Open Sans"/>
                <w:sz w:val="16"/>
                <w:szCs w:val="16"/>
              </w:rPr>
              <w:t>Instalační krabice „šatna 9“</w:t>
            </w:r>
          </w:p>
          <w:p w14:paraId="5976D5AA" w14:textId="77777777" w:rsidR="00701885" w:rsidRPr="00CB1F92" w:rsidRDefault="00701885" w:rsidP="00461708">
            <w:pPr>
              <w:ind w:left="426"/>
              <w:jc w:val="center"/>
              <w:rPr>
                <w:rFonts w:ascii="Open Sans" w:hAnsi="Open Sans" w:cs="Open Sans"/>
                <w:b/>
                <w:color w:val="000000" w:themeColor="text1"/>
                <w:sz w:val="20"/>
                <w:szCs w:val="20"/>
                <w:highlight w:val="yellow"/>
              </w:rPr>
            </w:pPr>
          </w:p>
        </w:tc>
      </w:tr>
      <w:tr w:rsidR="00987333" w:rsidRPr="00CB1F92" w14:paraId="467BD4B5" w14:textId="77777777" w:rsidTr="00CB1F92">
        <w:trPr>
          <w:trHeight w:val="553"/>
        </w:trPr>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7B56F4E" w14:textId="612CDBC0" w:rsidR="00987333" w:rsidRPr="00CB1F92" w:rsidRDefault="00987333" w:rsidP="00164725">
            <w:pPr>
              <w:ind w:left="426"/>
              <w:jc w:val="center"/>
              <w:rPr>
                <w:rFonts w:ascii="Open Sans" w:hAnsi="Open Sans" w:cs="Open Sans"/>
                <w:sz w:val="20"/>
                <w:szCs w:val="20"/>
                <w:lang w:eastAsia="x-none"/>
              </w:rPr>
            </w:pPr>
            <w:r w:rsidRPr="00CB1F92">
              <w:rPr>
                <w:rFonts w:ascii="Open Sans" w:hAnsi="Open Sans" w:cs="Open Sans"/>
                <w:b/>
                <w:sz w:val="20"/>
                <w:szCs w:val="20"/>
                <w:lang w:eastAsia="x-none"/>
              </w:rPr>
              <w:lastRenderedPageBreak/>
              <w:t xml:space="preserve">Část 6 </w:t>
            </w:r>
            <w:r w:rsidR="00164725" w:rsidRPr="00CB1F92">
              <w:rPr>
                <w:rFonts w:ascii="Open Sans" w:hAnsi="Open Sans" w:cs="Open Sans"/>
                <w:b/>
                <w:sz w:val="20"/>
                <w:szCs w:val="20"/>
                <w:lang w:eastAsia="x-none"/>
              </w:rPr>
              <w:t>– Prvky sítě Ethernet</w:t>
            </w:r>
          </w:p>
        </w:tc>
      </w:tr>
      <w:tr w:rsidR="00461708" w:rsidRPr="00CB1F92" w14:paraId="21DE1FEE" w14:textId="77777777" w:rsidTr="00CB1F92">
        <w:trPr>
          <w:trHeight w:val="1134"/>
        </w:trPr>
        <w:tc>
          <w:tcPr>
            <w:tcW w:w="4610" w:type="dxa"/>
            <w:tcBorders>
              <w:top w:val="double" w:sz="4" w:space="0" w:color="auto"/>
            </w:tcBorders>
            <w:vAlign w:val="center"/>
          </w:tcPr>
          <w:p w14:paraId="57DDB08F" w14:textId="35B48C0F"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w:t>
            </w:r>
            <w:r w:rsidR="00701885" w:rsidRPr="00CB1F92">
              <w:rPr>
                <w:rFonts w:ascii="Open Sans" w:hAnsi="Open Sans" w:cs="Open Sans"/>
                <w:sz w:val="20"/>
                <w:szCs w:val="20"/>
                <w:lang w:eastAsia="x-none"/>
              </w:rPr>
              <w:t>ů</w:t>
            </w:r>
            <w:r w:rsidRPr="00CB1F92">
              <w:rPr>
                <w:rFonts w:ascii="Open Sans" w:hAnsi="Open Sans" w:cs="Open Sans"/>
                <w:sz w:val="20"/>
                <w:szCs w:val="20"/>
                <w:lang w:eastAsia="x-none"/>
              </w:rPr>
              <w:t xml:space="preserve"> určeného k dodání (výrobce, typ)</w:t>
            </w:r>
          </w:p>
        </w:tc>
        <w:tc>
          <w:tcPr>
            <w:tcW w:w="4888" w:type="dxa"/>
            <w:tcBorders>
              <w:top w:val="double" w:sz="4" w:space="0" w:color="auto"/>
            </w:tcBorders>
          </w:tcPr>
          <w:p w14:paraId="691CCAB7"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60E73B63" w14:textId="1099AE9E"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529FAD50" w14:textId="77777777" w:rsidTr="00164725">
        <w:trPr>
          <w:trHeight w:val="1134"/>
        </w:trPr>
        <w:tc>
          <w:tcPr>
            <w:tcW w:w="4610" w:type="dxa"/>
            <w:vAlign w:val="center"/>
          </w:tcPr>
          <w:p w14:paraId="61CB06F9" w14:textId="28D0E95A"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vAlign w:val="center"/>
          </w:tcPr>
          <w:p w14:paraId="193CF56A" w14:textId="72CC9898"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701885" w:rsidRPr="00CB1F92" w14:paraId="76F36F2C" w14:textId="77777777" w:rsidTr="00874A95">
        <w:trPr>
          <w:trHeight w:val="1134"/>
        </w:trPr>
        <w:tc>
          <w:tcPr>
            <w:tcW w:w="9498" w:type="dxa"/>
            <w:gridSpan w:val="2"/>
            <w:tcBorders>
              <w:bottom w:val="double" w:sz="4" w:space="0" w:color="auto"/>
            </w:tcBorders>
            <w:shd w:val="clear" w:color="auto" w:fill="D9D9D9" w:themeFill="background1" w:themeFillShade="D9"/>
            <w:vAlign w:val="center"/>
          </w:tcPr>
          <w:p w14:paraId="2D678203" w14:textId="61956421" w:rsidR="00701885" w:rsidRPr="00CB1F92" w:rsidRDefault="00701885" w:rsidP="00701885">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Zařízení musí mít přiložen datasheet (technický list) nebo vyjádření (písemný závazek) výrobce, ze kterého je zřejmé splnění požadovaných technických parametrů (vč. převzetí požadované záruky).</w:t>
            </w:r>
          </w:p>
        </w:tc>
      </w:tr>
      <w:tr w:rsidR="00987333" w:rsidRPr="00CB1F92" w14:paraId="217CFF63" w14:textId="77777777" w:rsidTr="00CB1F92">
        <w:trPr>
          <w:trHeight w:val="376"/>
        </w:trPr>
        <w:tc>
          <w:tcPr>
            <w:tcW w:w="9498"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BB608D0" w14:textId="2E727DCD" w:rsidR="00987333" w:rsidRPr="00CB1F92" w:rsidRDefault="00987333" w:rsidP="00164725">
            <w:pPr>
              <w:ind w:left="426"/>
              <w:jc w:val="center"/>
              <w:rPr>
                <w:rFonts w:ascii="Open Sans" w:hAnsi="Open Sans" w:cs="Open Sans"/>
                <w:sz w:val="20"/>
                <w:szCs w:val="20"/>
                <w:lang w:eastAsia="x-none"/>
              </w:rPr>
            </w:pPr>
            <w:r w:rsidRPr="00CB1F92">
              <w:rPr>
                <w:rFonts w:ascii="Open Sans" w:hAnsi="Open Sans" w:cs="Open Sans"/>
                <w:b/>
                <w:sz w:val="20"/>
                <w:szCs w:val="20"/>
                <w:lang w:eastAsia="x-none"/>
              </w:rPr>
              <w:t xml:space="preserve">Část 7 </w:t>
            </w:r>
            <w:r w:rsidR="00164725" w:rsidRPr="00CB1F92">
              <w:rPr>
                <w:rFonts w:ascii="Open Sans" w:hAnsi="Open Sans" w:cs="Open Sans"/>
                <w:b/>
                <w:sz w:val="20"/>
                <w:szCs w:val="20"/>
                <w:lang w:eastAsia="x-none"/>
              </w:rPr>
              <w:t>–</w:t>
            </w:r>
            <w:r w:rsidR="00164725" w:rsidRPr="00CB1F92">
              <w:rPr>
                <w:rFonts w:ascii="Open Sans" w:hAnsi="Open Sans" w:cs="Open Sans"/>
              </w:rPr>
              <w:t xml:space="preserve"> </w:t>
            </w:r>
            <w:r w:rsidR="00164725" w:rsidRPr="00CB1F92">
              <w:rPr>
                <w:rFonts w:ascii="Open Sans" w:hAnsi="Open Sans" w:cs="Open Sans"/>
                <w:b/>
                <w:sz w:val="20"/>
                <w:szCs w:val="20"/>
                <w:lang w:eastAsia="x-none"/>
              </w:rPr>
              <w:t>Prvky sériové linky RS485 na struktuře optické sítě</w:t>
            </w:r>
          </w:p>
        </w:tc>
      </w:tr>
      <w:tr w:rsidR="00461708" w:rsidRPr="00CB1F92" w14:paraId="3FE10C86" w14:textId="77777777" w:rsidTr="00CB1F92">
        <w:trPr>
          <w:trHeight w:val="1134"/>
        </w:trPr>
        <w:tc>
          <w:tcPr>
            <w:tcW w:w="4610" w:type="dxa"/>
            <w:tcBorders>
              <w:top w:val="double" w:sz="4" w:space="0" w:color="auto"/>
            </w:tcBorders>
            <w:vAlign w:val="center"/>
          </w:tcPr>
          <w:p w14:paraId="610C4381" w14:textId="75AC5578"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Označení výrobku určeného k dodání (výrobce, typ)</w:t>
            </w:r>
          </w:p>
        </w:tc>
        <w:tc>
          <w:tcPr>
            <w:tcW w:w="4888" w:type="dxa"/>
            <w:tcBorders>
              <w:top w:val="double" w:sz="4" w:space="0" w:color="auto"/>
            </w:tcBorders>
          </w:tcPr>
          <w:p w14:paraId="544C756E" w14:textId="77777777" w:rsidR="00461708" w:rsidRPr="00CB1F92" w:rsidRDefault="00461708" w:rsidP="00461708">
            <w:pPr>
              <w:ind w:left="426"/>
              <w:jc w:val="center"/>
              <w:rPr>
                <w:rFonts w:ascii="Open Sans" w:hAnsi="Open Sans" w:cs="Open Sans"/>
                <w:b/>
                <w:color w:val="000000" w:themeColor="text1"/>
                <w:sz w:val="20"/>
                <w:szCs w:val="20"/>
                <w:highlight w:val="yellow"/>
              </w:rPr>
            </w:pPr>
          </w:p>
          <w:p w14:paraId="7F3C1AE7" w14:textId="1441DF32"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461708" w:rsidRPr="00CB1F92" w14:paraId="1014F191" w14:textId="77777777" w:rsidTr="00164725">
        <w:trPr>
          <w:trHeight w:val="1134"/>
        </w:trPr>
        <w:tc>
          <w:tcPr>
            <w:tcW w:w="4610" w:type="dxa"/>
            <w:vAlign w:val="center"/>
          </w:tcPr>
          <w:p w14:paraId="1B611D56" w14:textId="3DE9B9A8" w:rsidR="00461708" w:rsidRPr="00CB1F92" w:rsidRDefault="00461708" w:rsidP="00461708">
            <w:pPr>
              <w:ind w:left="426"/>
              <w:rPr>
                <w:rFonts w:ascii="Open Sans" w:hAnsi="Open Sans" w:cs="Open Sans"/>
                <w:sz w:val="20"/>
                <w:szCs w:val="20"/>
                <w:lang w:eastAsia="x-none"/>
              </w:rPr>
            </w:pPr>
            <w:r w:rsidRPr="00CB1F92">
              <w:rPr>
                <w:rFonts w:ascii="Open Sans" w:hAnsi="Open Sans" w:cs="Open Sans"/>
                <w:sz w:val="20"/>
                <w:szCs w:val="20"/>
                <w:lang w:eastAsia="x-none"/>
              </w:rPr>
              <w:t>Nabídková cena v Kč bez DPH</w:t>
            </w:r>
          </w:p>
        </w:tc>
        <w:tc>
          <w:tcPr>
            <w:tcW w:w="4888" w:type="dxa"/>
            <w:vAlign w:val="center"/>
          </w:tcPr>
          <w:p w14:paraId="1512DF80" w14:textId="3E1C39A9" w:rsidR="00461708" w:rsidRPr="00CB1F92" w:rsidRDefault="00461708" w:rsidP="00461708">
            <w:pPr>
              <w:ind w:left="426"/>
              <w:jc w:val="center"/>
              <w:rPr>
                <w:rFonts w:ascii="Open Sans" w:hAnsi="Open Sans" w:cs="Open Sans"/>
                <w:sz w:val="20"/>
                <w:szCs w:val="20"/>
                <w:lang w:eastAsia="x-none"/>
              </w:rPr>
            </w:pPr>
            <w:r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Pr="00CB1F92">
              <w:rPr>
                <w:rFonts w:ascii="Open Sans" w:hAnsi="Open Sans" w:cs="Open Sans"/>
                <w:b/>
                <w:color w:val="000000" w:themeColor="text1"/>
                <w:sz w:val="20"/>
                <w:szCs w:val="20"/>
                <w:highlight w:val="yellow"/>
              </w:rPr>
              <w:instrText xml:space="preserve"> FORMTEXT </w:instrText>
            </w:r>
            <w:r w:rsidRPr="00CB1F92">
              <w:rPr>
                <w:rFonts w:ascii="Open Sans" w:hAnsi="Open Sans" w:cs="Open Sans"/>
                <w:b/>
                <w:color w:val="000000" w:themeColor="text1"/>
                <w:sz w:val="20"/>
                <w:szCs w:val="20"/>
                <w:highlight w:val="yellow"/>
              </w:rPr>
            </w:r>
            <w:r w:rsidRPr="00CB1F92">
              <w:rPr>
                <w:rFonts w:ascii="Open Sans" w:hAnsi="Open Sans" w:cs="Open Sans"/>
                <w:b/>
                <w:color w:val="000000" w:themeColor="text1"/>
                <w:sz w:val="20"/>
                <w:szCs w:val="20"/>
                <w:highlight w:val="yellow"/>
              </w:rPr>
              <w:fldChar w:fldCharType="separate"/>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t> </w:t>
            </w:r>
            <w:r w:rsidRPr="00CB1F92">
              <w:rPr>
                <w:rFonts w:ascii="Open Sans" w:hAnsi="Open Sans" w:cs="Open Sans"/>
                <w:b/>
                <w:color w:val="000000" w:themeColor="text1"/>
                <w:sz w:val="20"/>
                <w:szCs w:val="20"/>
                <w:highlight w:val="yellow"/>
              </w:rPr>
              <w:fldChar w:fldCharType="end"/>
            </w:r>
          </w:p>
        </w:tc>
      </w:tr>
      <w:tr w:rsidR="00701885" w:rsidRPr="00CB1F92" w14:paraId="11E92BFA" w14:textId="77777777" w:rsidTr="00874A95">
        <w:trPr>
          <w:trHeight w:val="1134"/>
        </w:trPr>
        <w:tc>
          <w:tcPr>
            <w:tcW w:w="9498" w:type="dxa"/>
            <w:gridSpan w:val="2"/>
            <w:shd w:val="clear" w:color="auto" w:fill="D9D9D9" w:themeFill="background1" w:themeFillShade="D9"/>
            <w:vAlign w:val="center"/>
          </w:tcPr>
          <w:p w14:paraId="01DCE27B" w14:textId="66A7E7B6" w:rsidR="00701885" w:rsidRPr="00CB1F92" w:rsidRDefault="00701885" w:rsidP="00701885">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 xml:space="preserve">Dodavatel je povinen již v nabídce uvést slovní popis architektury řešení a schéma aplikování jednotlivých aktivních prvků (zařízení) ve stávající optické a Ethernet síti tak, aby byl naplněn požadavek funkčnosti definovaný zadávací dokumentací. Výše uvedené bude přílohou formuláře nabídky. </w:t>
            </w:r>
          </w:p>
        </w:tc>
      </w:tr>
      <w:tr w:rsidR="00701885" w:rsidRPr="00CB1F92" w14:paraId="36D6C143" w14:textId="77777777" w:rsidTr="00874A95">
        <w:trPr>
          <w:trHeight w:val="1134"/>
        </w:trPr>
        <w:tc>
          <w:tcPr>
            <w:tcW w:w="9498" w:type="dxa"/>
            <w:gridSpan w:val="2"/>
            <w:shd w:val="clear" w:color="auto" w:fill="D9D9D9" w:themeFill="background1" w:themeFillShade="D9"/>
            <w:vAlign w:val="center"/>
          </w:tcPr>
          <w:p w14:paraId="0A3BE542" w14:textId="4AAE14F3" w:rsidR="00701885" w:rsidRPr="00CB1F92" w:rsidRDefault="00701885" w:rsidP="00701885">
            <w:pPr>
              <w:ind w:left="426"/>
              <w:rPr>
                <w:rFonts w:ascii="Open Sans" w:hAnsi="Open Sans" w:cs="Open Sans"/>
                <w:b/>
                <w:color w:val="000000" w:themeColor="text1"/>
                <w:sz w:val="20"/>
                <w:szCs w:val="20"/>
                <w:highlight w:val="yellow"/>
              </w:rPr>
            </w:pPr>
            <w:r w:rsidRPr="00CB1F92">
              <w:rPr>
                <w:rFonts w:ascii="Open Sans" w:hAnsi="Open Sans" w:cs="Open Sans"/>
                <w:bCs/>
                <w:color w:val="000000" w:themeColor="text1"/>
                <w:sz w:val="16"/>
                <w:szCs w:val="16"/>
              </w:rPr>
              <w:t>Zařízení musí mít přiložen datasheet (technický list) nebo vyjádření (písemný závazek) výrobce, ze kterého je zřejmé splnění požadovaných technických parametrů (vč. převzetí požadované záruky).</w:t>
            </w:r>
          </w:p>
        </w:tc>
      </w:tr>
    </w:tbl>
    <w:p w14:paraId="4DA021A4" w14:textId="77777777" w:rsidR="001F4B3F" w:rsidRPr="00CB1F92" w:rsidRDefault="001F4B3F" w:rsidP="002D15FE">
      <w:pPr>
        <w:ind w:left="426"/>
        <w:rPr>
          <w:rFonts w:ascii="Open Sans" w:hAnsi="Open Sans" w:cs="Open Sans"/>
          <w:sz w:val="20"/>
          <w:szCs w:val="20"/>
        </w:rPr>
      </w:pPr>
    </w:p>
    <w:p w14:paraId="7C40BC7C" w14:textId="2D46A32F" w:rsidR="00200D36" w:rsidRPr="00CB1F92" w:rsidRDefault="00200D36" w:rsidP="00DD1133">
      <w:pPr>
        <w:rPr>
          <w:rFonts w:ascii="Open Sans" w:hAnsi="Open Sans" w:cs="Open Sans"/>
          <w:sz w:val="20"/>
          <w:szCs w:val="20"/>
        </w:rPr>
      </w:pPr>
    </w:p>
    <w:p w14:paraId="2A72CBA3" w14:textId="14CA2D75" w:rsidR="005B0EEA" w:rsidRPr="00CB1F92" w:rsidRDefault="005B0EEA" w:rsidP="00DD1133">
      <w:pPr>
        <w:rPr>
          <w:rFonts w:ascii="Open Sans" w:hAnsi="Open Sans" w:cs="Open Sans"/>
          <w:sz w:val="20"/>
          <w:szCs w:val="20"/>
        </w:rPr>
      </w:pPr>
    </w:p>
    <w:p w14:paraId="2A97107C" w14:textId="3D410EC5" w:rsidR="00157035" w:rsidRPr="00CB1F92" w:rsidRDefault="00361DE4" w:rsidP="00990953">
      <w:pPr>
        <w:spacing w:before="240"/>
        <w:rPr>
          <w:rFonts w:ascii="Open Sans" w:hAnsi="Open Sans" w:cs="Open Sans"/>
          <w:sz w:val="20"/>
          <w:szCs w:val="20"/>
        </w:rPr>
      </w:pPr>
      <w:r w:rsidRPr="00CB1F92">
        <w:rPr>
          <w:rFonts w:ascii="Open Sans" w:hAnsi="Open Sans" w:cs="Open Sans"/>
          <w:sz w:val="20"/>
          <w:szCs w:val="20"/>
        </w:rPr>
        <w:t>Vyhotovil:</w:t>
      </w:r>
      <w:r w:rsidR="00157035" w:rsidRPr="00CB1F92">
        <w:rPr>
          <w:rFonts w:ascii="Open Sans" w:hAnsi="Open Sans" w:cs="Open Sans"/>
          <w:sz w:val="20"/>
          <w:szCs w:val="20"/>
        </w:rPr>
        <w:t xml:space="preserve"> </w:t>
      </w:r>
      <w:r w:rsidR="00CA2B75" w:rsidRPr="00CB1F92">
        <w:rPr>
          <w:rFonts w:ascii="Open Sans" w:hAnsi="Open Sans" w:cs="Open Sans"/>
          <w:b/>
          <w:color w:val="000000" w:themeColor="text1"/>
          <w:sz w:val="20"/>
          <w:szCs w:val="20"/>
          <w:highlight w:val="yellow"/>
        </w:rPr>
        <w:fldChar w:fldCharType="begin">
          <w:ffData>
            <w:name w:val="Text108"/>
            <w:enabled/>
            <w:calcOnExit w:val="0"/>
            <w:textInput/>
          </w:ffData>
        </w:fldChar>
      </w:r>
      <w:r w:rsidR="00CA2B75" w:rsidRPr="00CB1F92">
        <w:rPr>
          <w:rFonts w:ascii="Open Sans" w:hAnsi="Open Sans" w:cs="Open Sans"/>
          <w:b/>
          <w:color w:val="000000" w:themeColor="text1"/>
          <w:sz w:val="20"/>
          <w:szCs w:val="20"/>
          <w:highlight w:val="yellow"/>
        </w:rPr>
        <w:instrText xml:space="preserve"> FORMTEXT </w:instrText>
      </w:r>
      <w:r w:rsidR="00CA2B75" w:rsidRPr="00CB1F92">
        <w:rPr>
          <w:rFonts w:ascii="Open Sans" w:hAnsi="Open Sans" w:cs="Open Sans"/>
          <w:b/>
          <w:color w:val="000000" w:themeColor="text1"/>
          <w:sz w:val="20"/>
          <w:szCs w:val="20"/>
          <w:highlight w:val="yellow"/>
        </w:rPr>
      </w:r>
      <w:r w:rsidR="00CA2B75" w:rsidRPr="00CB1F92">
        <w:rPr>
          <w:rFonts w:ascii="Open Sans" w:hAnsi="Open Sans" w:cs="Open Sans"/>
          <w:b/>
          <w:color w:val="000000" w:themeColor="text1"/>
          <w:sz w:val="20"/>
          <w:szCs w:val="20"/>
          <w:highlight w:val="yellow"/>
        </w:rPr>
        <w:fldChar w:fldCharType="separate"/>
      </w:r>
      <w:r w:rsidR="00CA2B75" w:rsidRPr="00CB1F92">
        <w:rPr>
          <w:rFonts w:ascii="Open Sans" w:hAnsi="Open Sans" w:cs="Open Sans"/>
          <w:b/>
          <w:color w:val="000000" w:themeColor="text1"/>
          <w:sz w:val="20"/>
          <w:szCs w:val="20"/>
          <w:highlight w:val="yellow"/>
        </w:rPr>
        <w:t> </w:t>
      </w:r>
      <w:r w:rsidR="00CA2B75" w:rsidRPr="00CB1F92">
        <w:rPr>
          <w:rFonts w:ascii="Open Sans" w:hAnsi="Open Sans" w:cs="Open Sans"/>
          <w:b/>
          <w:color w:val="000000" w:themeColor="text1"/>
          <w:sz w:val="20"/>
          <w:szCs w:val="20"/>
          <w:highlight w:val="yellow"/>
        </w:rPr>
        <w:t> </w:t>
      </w:r>
      <w:r w:rsidR="00CA2B75" w:rsidRPr="00CB1F92">
        <w:rPr>
          <w:rFonts w:ascii="Open Sans" w:hAnsi="Open Sans" w:cs="Open Sans"/>
          <w:b/>
          <w:color w:val="000000" w:themeColor="text1"/>
          <w:sz w:val="20"/>
          <w:szCs w:val="20"/>
          <w:highlight w:val="yellow"/>
        </w:rPr>
        <w:t> </w:t>
      </w:r>
      <w:r w:rsidR="00CA2B75" w:rsidRPr="00CB1F92">
        <w:rPr>
          <w:rFonts w:ascii="Open Sans" w:hAnsi="Open Sans" w:cs="Open Sans"/>
          <w:b/>
          <w:color w:val="000000" w:themeColor="text1"/>
          <w:sz w:val="20"/>
          <w:szCs w:val="20"/>
          <w:highlight w:val="yellow"/>
        </w:rPr>
        <w:t> </w:t>
      </w:r>
      <w:r w:rsidR="00CA2B75" w:rsidRPr="00CB1F92">
        <w:rPr>
          <w:rFonts w:ascii="Open Sans" w:hAnsi="Open Sans" w:cs="Open Sans"/>
          <w:b/>
          <w:color w:val="000000" w:themeColor="text1"/>
          <w:sz w:val="20"/>
          <w:szCs w:val="20"/>
          <w:highlight w:val="yellow"/>
        </w:rPr>
        <w:t> </w:t>
      </w:r>
      <w:r w:rsidR="00CA2B75" w:rsidRPr="00CB1F92">
        <w:rPr>
          <w:rFonts w:ascii="Open Sans" w:hAnsi="Open Sans" w:cs="Open Sans"/>
          <w:b/>
          <w:color w:val="000000" w:themeColor="text1"/>
          <w:sz w:val="20"/>
          <w:szCs w:val="20"/>
          <w:highlight w:val="yellow"/>
        </w:rPr>
        <w:fldChar w:fldCharType="end"/>
      </w:r>
    </w:p>
    <w:sectPr w:rsidR="00157035" w:rsidRPr="00CB1F92" w:rsidSect="00EE2E6A">
      <w:footerReference w:type="default" r:id="rId8"/>
      <w:footerReference w:type="first" r:id="rId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066E" w14:textId="77777777" w:rsidR="00DD2B8B" w:rsidRDefault="00DD2B8B" w:rsidP="00EE2E6A">
      <w:pPr>
        <w:spacing w:before="0" w:after="0"/>
      </w:pPr>
      <w:r>
        <w:separator/>
      </w:r>
    </w:p>
  </w:endnote>
  <w:endnote w:type="continuationSeparator" w:id="0">
    <w:p w14:paraId="634B51D3" w14:textId="77777777" w:rsidR="00DD2B8B" w:rsidRDefault="00DD2B8B"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CD2" w14:textId="147CE3A1"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76CD5EFC" w:rsidR="00EE2E6A" w:rsidRPr="00911C18" w:rsidRDefault="00EE2E6A" w:rsidP="00EE2E6A">
    <w:pPr>
      <w:widowControl w:val="0"/>
      <w:pBdr>
        <w:top w:val="single" w:sz="4" w:space="1" w:color="auto"/>
      </w:pBdr>
      <w:tabs>
        <w:tab w:val="center" w:pos="4680"/>
        <w:tab w:val="right" w:pos="8820"/>
      </w:tabs>
      <w:spacing w:before="0" w:after="0"/>
      <w:jc w:val="left"/>
      <w:rPr>
        <w:rFonts w:ascii="Open Sans" w:hAnsi="Open Sans" w:cs="Open Sans"/>
        <w:sz w:val="16"/>
        <w:szCs w:val="16"/>
        <w:highlight w:val="green"/>
      </w:rPr>
    </w:pPr>
    <w:r w:rsidRPr="00C40633">
      <w:rPr>
        <w:sz w:val="16"/>
        <w:szCs w:val="16"/>
      </w:rPr>
      <w:tab/>
    </w:r>
    <w:r w:rsidRPr="00C40633">
      <w:rPr>
        <w:sz w:val="16"/>
        <w:szCs w:val="16"/>
      </w:rPr>
      <w:tab/>
    </w:r>
    <w:r w:rsidRPr="00911C18">
      <w:rPr>
        <w:rFonts w:ascii="Open Sans" w:hAnsi="Open Sans" w:cs="Open Sans"/>
        <w:sz w:val="16"/>
        <w:szCs w:val="16"/>
      </w:rPr>
      <w:t xml:space="preserve">Strana </w:t>
    </w:r>
    <w:r w:rsidRPr="00911C18">
      <w:rPr>
        <w:rFonts w:ascii="Open Sans" w:hAnsi="Open Sans" w:cs="Open Sans"/>
        <w:sz w:val="16"/>
        <w:szCs w:val="16"/>
      </w:rPr>
      <w:fldChar w:fldCharType="begin"/>
    </w:r>
    <w:r w:rsidRPr="00911C18">
      <w:rPr>
        <w:rFonts w:ascii="Open Sans" w:hAnsi="Open Sans" w:cs="Open Sans"/>
        <w:sz w:val="16"/>
        <w:szCs w:val="16"/>
      </w:rPr>
      <w:instrText xml:space="preserve"> PAGE </w:instrText>
    </w:r>
    <w:r w:rsidRPr="00911C18">
      <w:rPr>
        <w:rFonts w:ascii="Open Sans" w:hAnsi="Open Sans" w:cs="Open Sans"/>
        <w:sz w:val="16"/>
        <w:szCs w:val="16"/>
      </w:rPr>
      <w:fldChar w:fldCharType="separate"/>
    </w:r>
    <w:r w:rsidR="00E47A38">
      <w:rPr>
        <w:rFonts w:ascii="Open Sans" w:hAnsi="Open Sans" w:cs="Open Sans"/>
        <w:noProof/>
        <w:sz w:val="16"/>
        <w:szCs w:val="16"/>
      </w:rPr>
      <w:t>3</w:t>
    </w:r>
    <w:r w:rsidRPr="00911C18">
      <w:rPr>
        <w:rFonts w:ascii="Open Sans" w:hAnsi="Open Sans" w:cs="Open Sans"/>
        <w:sz w:val="16"/>
        <w:szCs w:val="16"/>
      </w:rPr>
      <w:fldChar w:fldCharType="end"/>
    </w:r>
    <w:r w:rsidRPr="00911C18">
      <w:rPr>
        <w:rFonts w:ascii="Open Sans" w:hAnsi="Open Sans" w:cs="Open Sans"/>
        <w:sz w:val="16"/>
        <w:szCs w:val="16"/>
      </w:rPr>
      <w:t xml:space="preserve"> (celkem </w:t>
    </w:r>
    <w:r w:rsidRPr="00911C18">
      <w:rPr>
        <w:rFonts w:ascii="Open Sans" w:hAnsi="Open Sans" w:cs="Open Sans"/>
        <w:sz w:val="16"/>
        <w:szCs w:val="16"/>
      </w:rPr>
      <w:fldChar w:fldCharType="begin"/>
    </w:r>
    <w:r w:rsidRPr="00911C18">
      <w:rPr>
        <w:rFonts w:ascii="Open Sans" w:hAnsi="Open Sans" w:cs="Open Sans"/>
        <w:sz w:val="16"/>
        <w:szCs w:val="16"/>
      </w:rPr>
      <w:instrText xml:space="preserve"> NUMPAGES </w:instrText>
    </w:r>
    <w:r w:rsidRPr="00911C18">
      <w:rPr>
        <w:rFonts w:ascii="Open Sans" w:hAnsi="Open Sans" w:cs="Open Sans"/>
        <w:sz w:val="16"/>
        <w:szCs w:val="16"/>
      </w:rPr>
      <w:fldChar w:fldCharType="separate"/>
    </w:r>
    <w:r w:rsidR="00E47A38">
      <w:rPr>
        <w:rFonts w:ascii="Open Sans" w:hAnsi="Open Sans" w:cs="Open Sans"/>
        <w:noProof/>
        <w:sz w:val="16"/>
        <w:szCs w:val="16"/>
      </w:rPr>
      <w:t>4</w:t>
    </w:r>
    <w:r w:rsidRPr="00911C18">
      <w:rPr>
        <w:rFonts w:ascii="Open Sans" w:hAnsi="Open Sans" w:cs="Open Sans"/>
        <w:sz w:val="16"/>
        <w:szCs w:val="16"/>
      </w:rPr>
      <w:fldChar w:fldCharType="end"/>
    </w:r>
    <w:r w:rsidRPr="00911C18">
      <w:rPr>
        <w:rFonts w:ascii="Open Sans" w:hAnsi="Open Sans" w:cs="Open San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78B5" w14:textId="1293A3B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3CB74CA4" w:rsidR="00EE2E6A" w:rsidRPr="00990953" w:rsidRDefault="00EE2E6A" w:rsidP="00EE2E6A">
    <w:pPr>
      <w:widowControl w:val="0"/>
      <w:pBdr>
        <w:top w:val="single" w:sz="4" w:space="1" w:color="auto"/>
      </w:pBdr>
      <w:tabs>
        <w:tab w:val="center" w:pos="4680"/>
        <w:tab w:val="right" w:pos="8820"/>
      </w:tabs>
      <w:spacing w:before="0" w:after="0"/>
      <w:jc w:val="left"/>
      <w:rPr>
        <w:rFonts w:ascii="Open Sans" w:hAnsi="Open Sans" w:cs="Open Sans"/>
        <w:sz w:val="16"/>
        <w:szCs w:val="16"/>
        <w:highlight w:val="green"/>
      </w:rPr>
    </w:pPr>
    <w:r w:rsidRPr="00C40633">
      <w:rPr>
        <w:sz w:val="16"/>
        <w:szCs w:val="16"/>
      </w:rPr>
      <w:tab/>
    </w:r>
    <w:r w:rsidRPr="00C40633">
      <w:rPr>
        <w:sz w:val="16"/>
        <w:szCs w:val="16"/>
      </w:rPr>
      <w:tab/>
    </w:r>
    <w:r w:rsidRPr="00990953">
      <w:rPr>
        <w:rFonts w:ascii="Open Sans" w:hAnsi="Open Sans" w:cs="Open Sans"/>
        <w:sz w:val="16"/>
        <w:szCs w:val="16"/>
      </w:rPr>
      <w:t xml:space="preserve">Strana </w:t>
    </w:r>
    <w:r w:rsidRPr="00990953">
      <w:rPr>
        <w:rFonts w:ascii="Open Sans" w:hAnsi="Open Sans" w:cs="Open Sans"/>
        <w:sz w:val="16"/>
        <w:szCs w:val="16"/>
      </w:rPr>
      <w:fldChar w:fldCharType="begin"/>
    </w:r>
    <w:r w:rsidRPr="00990953">
      <w:rPr>
        <w:rFonts w:ascii="Open Sans" w:hAnsi="Open Sans" w:cs="Open Sans"/>
        <w:sz w:val="16"/>
        <w:szCs w:val="16"/>
      </w:rPr>
      <w:instrText xml:space="preserve"> PAGE </w:instrText>
    </w:r>
    <w:r w:rsidRPr="00990953">
      <w:rPr>
        <w:rFonts w:ascii="Open Sans" w:hAnsi="Open Sans" w:cs="Open Sans"/>
        <w:sz w:val="16"/>
        <w:szCs w:val="16"/>
      </w:rPr>
      <w:fldChar w:fldCharType="separate"/>
    </w:r>
    <w:r w:rsidR="00FB760B">
      <w:rPr>
        <w:rFonts w:ascii="Open Sans" w:hAnsi="Open Sans" w:cs="Open Sans"/>
        <w:noProof/>
        <w:sz w:val="16"/>
        <w:szCs w:val="16"/>
      </w:rPr>
      <w:t>1</w:t>
    </w:r>
    <w:r w:rsidRPr="00990953">
      <w:rPr>
        <w:rFonts w:ascii="Open Sans" w:hAnsi="Open Sans" w:cs="Open Sans"/>
        <w:sz w:val="16"/>
        <w:szCs w:val="16"/>
      </w:rPr>
      <w:fldChar w:fldCharType="end"/>
    </w:r>
    <w:r w:rsidRPr="00990953">
      <w:rPr>
        <w:rFonts w:ascii="Open Sans" w:hAnsi="Open Sans" w:cs="Open Sans"/>
        <w:sz w:val="16"/>
        <w:szCs w:val="16"/>
      </w:rPr>
      <w:t xml:space="preserve"> (celkem </w:t>
    </w:r>
    <w:r w:rsidRPr="00990953">
      <w:rPr>
        <w:rFonts w:ascii="Open Sans" w:hAnsi="Open Sans" w:cs="Open Sans"/>
        <w:sz w:val="16"/>
        <w:szCs w:val="16"/>
      </w:rPr>
      <w:fldChar w:fldCharType="begin"/>
    </w:r>
    <w:r w:rsidRPr="00990953">
      <w:rPr>
        <w:rFonts w:ascii="Open Sans" w:hAnsi="Open Sans" w:cs="Open Sans"/>
        <w:sz w:val="16"/>
        <w:szCs w:val="16"/>
      </w:rPr>
      <w:instrText xml:space="preserve"> NUMPAGES </w:instrText>
    </w:r>
    <w:r w:rsidRPr="00990953">
      <w:rPr>
        <w:rFonts w:ascii="Open Sans" w:hAnsi="Open Sans" w:cs="Open Sans"/>
        <w:sz w:val="16"/>
        <w:szCs w:val="16"/>
      </w:rPr>
      <w:fldChar w:fldCharType="separate"/>
    </w:r>
    <w:r w:rsidR="00FB760B">
      <w:rPr>
        <w:rFonts w:ascii="Open Sans" w:hAnsi="Open Sans" w:cs="Open Sans"/>
        <w:noProof/>
        <w:sz w:val="16"/>
        <w:szCs w:val="16"/>
      </w:rPr>
      <w:t>1</w:t>
    </w:r>
    <w:r w:rsidRPr="00990953">
      <w:rPr>
        <w:rFonts w:ascii="Open Sans" w:hAnsi="Open Sans" w:cs="Open Sans"/>
        <w:sz w:val="16"/>
        <w:szCs w:val="16"/>
      </w:rPr>
      <w:fldChar w:fldCharType="end"/>
    </w:r>
    <w:r w:rsidRPr="00990953">
      <w:rPr>
        <w:rFonts w:ascii="Open Sans" w:hAnsi="Open Sans" w:cs="Open San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B2AD" w14:textId="77777777" w:rsidR="00DD2B8B" w:rsidRDefault="00DD2B8B" w:rsidP="00EE2E6A">
      <w:pPr>
        <w:spacing w:before="0" w:after="0"/>
      </w:pPr>
      <w:r>
        <w:separator/>
      </w:r>
    </w:p>
  </w:footnote>
  <w:footnote w:type="continuationSeparator" w:id="0">
    <w:p w14:paraId="10DDBA21" w14:textId="77777777" w:rsidR="00DD2B8B" w:rsidRDefault="00DD2B8B" w:rsidP="00EE2E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8B212E"/>
    <w:multiLevelType w:val="hybridMultilevel"/>
    <w:tmpl w:val="8ABE353E"/>
    <w:lvl w:ilvl="0" w:tplc="EA72BBF2">
      <w:start w:val="1"/>
      <w:numFmt w:val="lowerLetter"/>
      <w:pStyle w:val="Normalni-slovn"/>
      <w:lvlText w:val="%1)"/>
      <w:lvlJc w:val="left"/>
      <w:pPr>
        <w:ind w:left="360" w:hanging="360"/>
      </w:pPr>
      <w:rPr>
        <w:rFonts w:ascii="Open Sans" w:eastAsia="Times New Roman" w:hAnsi="Open Sans" w:cs="Open Sans" w:hint="default"/>
        <w:b/>
        <w:bCs w:val="0"/>
        <w:i w:val="0"/>
        <w:iCs w:val="0"/>
        <w:caps w:val="0"/>
        <w:smallCaps w:val="0"/>
        <w:strike w:val="0"/>
        <w:dstrike w:val="0"/>
        <w:outline w:val="0"/>
        <w:shadow w:val="0"/>
        <w:emboss w:val="0"/>
        <w:imprint w:val="0"/>
        <w:vanish w:val="0"/>
        <w:webHidden w:val="0"/>
        <w:color w:val="auto"/>
        <w:spacing w:val="0"/>
        <w:w w:val="100"/>
        <w:kern w:val="0"/>
        <w:position w:val="0"/>
        <w:sz w:val="22"/>
        <w:szCs w:val="22"/>
        <w:u w:val="none" w:color="000000"/>
        <w:effect w:val="none"/>
        <w:vertAlign w:val="baseline"/>
        <w:specVanish w:val="0"/>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2" w15:restartNumberingAfterBreak="0">
    <w:nsid w:val="1A153AFB"/>
    <w:multiLevelType w:val="hybridMultilevel"/>
    <w:tmpl w:val="EFDC4948"/>
    <w:lvl w:ilvl="0" w:tplc="06261E7C">
      <w:numFmt w:val="bullet"/>
      <w:lvlText w:val="-"/>
      <w:lvlJc w:val="left"/>
      <w:pPr>
        <w:ind w:left="1068" w:hanging="360"/>
      </w:pPr>
      <w:rPr>
        <w:rFonts w:ascii="Arial" w:eastAsiaTheme="minorHAnsi" w:hAnsi="Arial" w:cs="Arial" w:hint="default"/>
      </w:rPr>
    </w:lvl>
    <w:lvl w:ilvl="1" w:tplc="06261E7C">
      <w:numFmt w:val="bullet"/>
      <w:lvlText w:val="-"/>
      <w:lvlJc w:val="left"/>
      <w:pPr>
        <w:ind w:left="1788" w:hanging="360"/>
      </w:pPr>
      <w:rPr>
        <w:rFonts w:ascii="Arial" w:eastAsiaTheme="minorHAnsi" w:hAnsi="Arial" w:cs="Aria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4" w15:restartNumberingAfterBreak="0">
    <w:nsid w:val="22A5471D"/>
    <w:multiLevelType w:val="hybridMultilevel"/>
    <w:tmpl w:val="BCBAC466"/>
    <w:lvl w:ilvl="0" w:tplc="393045FE">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627E1274"/>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3" w15:restartNumberingAfterBreak="0">
    <w:nsid w:val="57BC2263"/>
    <w:multiLevelType w:val="hybridMultilevel"/>
    <w:tmpl w:val="D80E4690"/>
    <w:lvl w:ilvl="0" w:tplc="06261E7C">
      <w:numFmt w:val="bullet"/>
      <w:lvlText w:val="-"/>
      <w:lvlJc w:val="left"/>
      <w:pPr>
        <w:ind w:left="1068" w:hanging="360"/>
      </w:pPr>
      <w:rPr>
        <w:rFonts w:ascii="Arial" w:eastAsiaTheme="minorHAnsi" w:hAnsi="Arial" w:cs="Arial" w:hint="default"/>
      </w:rPr>
    </w:lvl>
    <w:lvl w:ilvl="1" w:tplc="06261E7C">
      <w:numFmt w:val="bullet"/>
      <w:lvlText w:val="-"/>
      <w:lvlJc w:val="left"/>
      <w:pPr>
        <w:ind w:left="1788" w:hanging="360"/>
      </w:pPr>
      <w:rPr>
        <w:rFonts w:ascii="Arial" w:eastAsiaTheme="minorHAnsi" w:hAnsi="Arial" w:cs="Aria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C3239B7"/>
    <w:multiLevelType w:val="hybridMultilevel"/>
    <w:tmpl w:val="C3008F52"/>
    <w:lvl w:ilvl="0" w:tplc="06261E7C">
      <w:numFmt w:val="bullet"/>
      <w:lvlText w:val="-"/>
      <w:lvlJc w:val="left"/>
      <w:pPr>
        <w:ind w:left="1068" w:hanging="360"/>
      </w:pPr>
      <w:rPr>
        <w:rFonts w:ascii="Arial" w:eastAsiaTheme="minorHAnsi" w:hAnsi="Arial" w:cs="Arial" w:hint="default"/>
      </w:rPr>
    </w:lvl>
    <w:lvl w:ilvl="1" w:tplc="06261E7C">
      <w:numFmt w:val="bullet"/>
      <w:lvlText w:val="-"/>
      <w:lvlJc w:val="left"/>
      <w:pPr>
        <w:ind w:left="1788" w:hanging="360"/>
      </w:pPr>
      <w:rPr>
        <w:rFonts w:ascii="Arial" w:eastAsiaTheme="minorHAnsi" w:hAnsi="Arial" w:cs="Aria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7"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8"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B1C44A1"/>
    <w:multiLevelType w:val="hybridMultilevel"/>
    <w:tmpl w:val="247ADF58"/>
    <w:lvl w:ilvl="0" w:tplc="04050011">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abstractNumId w:val="9"/>
  </w:num>
  <w:num w:numId="2">
    <w:abstractNumId w:val="1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2"/>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0"/>
  </w:num>
  <w:num w:numId="16">
    <w:abstractNumId w:val="12"/>
  </w:num>
  <w:num w:numId="17">
    <w:abstractNumId w:val="16"/>
  </w:num>
  <w:num w:numId="18">
    <w:abstractNumId w:val="6"/>
  </w:num>
  <w:num w:numId="19">
    <w:abstractNumId w:val="10"/>
  </w:num>
  <w:num w:numId="20">
    <w:abstractNumId w:val="7"/>
  </w:num>
  <w:num w:numId="21">
    <w:abstractNumId w:val="15"/>
  </w:num>
  <w:num w:numId="22">
    <w:abstractNumId w:val="6"/>
  </w:num>
  <w:num w:numId="23">
    <w:abstractNumId w:val="11"/>
  </w:num>
  <w:num w:numId="24">
    <w:abstractNumId w:val="18"/>
  </w:num>
  <w:num w:numId="25">
    <w:abstractNumId w:val="19"/>
  </w:num>
  <w:num w:numId="26">
    <w:abstractNumId w:val="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1"/>
  </w:num>
  <w:num w:numId="33">
    <w:abstractNumId w:val="1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ocumentProtection w:edit="forms" w:enforcement="1" w:cryptProviderType="rsaAES" w:cryptAlgorithmClass="hash" w:cryptAlgorithmType="typeAny" w:cryptAlgorithmSid="14" w:cryptSpinCount="100000" w:hash="r1LHzA2JRvmitxvcfEeK8qHQjxcLpTZ1UKA6Tbol89Sa1iqcoYpxI7kNkeTOYg37Q9MD3z+icGcMuJq6gNEZww==" w:salt="4qfo0S5uAIr0SP7MUN+i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24752"/>
    <w:rsid w:val="00043394"/>
    <w:rsid w:val="000520C0"/>
    <w:rsid w:val="00064491"/>
    <w:rsid w:val="0006571C"/>
    <w:rsid w:val="00092C0B"/>
    <w:rsid w:val="0009388D"/>
    <w:rsid w:val="000E0BAA"/>
    <w:rsid w:val="001102A9"/>
    <w:rsid w:val="00134592"/>
    <w:rsid w:val="00136051"/>
    <w:rsid w:val="001364D4"/>
    <w:rsid w:val="00143E97"/>
    <w:rsid w:val="00157035"/>
    <w:rsid w:val="0016245B"/>
    <w:rsid w:val="00164725"/>
    <w:rsid w:val="001D74C9"/>
    <w:rsid w:val="001F4B3F"/>
    <w:rsid w:val="00200D36"/>
    <w:rsid w:val="00202CCF"/>
    <w:rsid w:val="002059E5"/>
    <w:rsid w:val="00227AAC"/>
    <w:rsid w:val="00280806"/>
    <w:rsid w:val="00282D34"/>
    <w:rsid w:val="002A52F4"/>
    <w:rsid w:val="002B1FB5"/>
    <w:rsid w:val="002D15FE"/>
    <w:rsid w:val="002F0084"/>
    <w:rsid w:val="002F74B1"/>
    <w:rsid w:val="00302C1E"/>
    <w:rsid w:val="003062F9"/>
    <w:rsid w:val="00313364"/>
    <w:rsid w:val="003140A1"/>
    <w:rsid w:val="00357362"/>
    <w:rsid w:val="00361DE4"/>
    <w:rsid w:val="00362A32"/>
    <w:rsid w:val="00374C4D"/>
    <w:rsid w:val="00385357"/>
    <w:rsid w:val="003D144A"/>
    <w:rsid w:val="003F0348"/>
    <w:rsid w:val="00407299"/>
    <w:rsid w:val="004269E2"/>
    <w:rsid w:val="00461708"/>
    <w:rsid w:val="00465733"/>
    <w:rsid w:val="004B2994"/>
    <w:rsid w:val="004B4351"/>
    <w:rsid w:val="004D2686"/>
    <w:rsid w:val="004F686B"/>
    <w:rsid w:val="005653B2"/>
    <w:rsid w:val="00574860"/>
    <w:rsid w:val="005971D2"/>
    <w:rsid w:val="005B0EEA"/>
    <w:rsid w:val="005E2B38"/>
    <w:rsid w:val="006018EB"/>
    <w:rsid w:val="006617F7"/>
    <w:rsid w:val="006A66F7"/>
    <w:rsid w:val="006B0192"/>
    <w:rsid w:val="006B4084"/>
    <w:rsid w:val="006C4E41"/>
    <w:rsid w:val="00701885"/>
    <w:rsid w:val="00725AB5"/>
    <w:rsid w:val="00735512"/>
    <w:rsid w:val="007528F5"/>
    <w:rsid w:val="0075367C"/>
    <w:rsid w:val="00756CA4"/>
    <w:rsid w:val="00762853"/>
    <w:rsid w:val="007A4AC5"/>
    <w:rsid w:val="007B15E2"/>
    <w:rsid w:val="007C6239"/>
    <w:rsid w:val="007E0686"/>
    <w:rsid w:val="00811712"/>
    <w:rsid w:val="008272CB"/>
    <w:rsid w:val="008407E3"/>
    <w:rsid w:val="00847E61"/>
    <w:rsid w:val="008558A0"/>
    <w:rsid w:val="00866DEA"/>
    <w:rsid w:val="00874A95"/>
    <w:rsid w:val="00876A4D"/>
    <w:rsid w:val="008923D8"/>
    <w:rsid w:val="008C1880"/>
    <w:rsid w:val="008E70CD"/>
    <w:rsid w:val="00911C18"/>
    <w:rsid w:val="00936CB7"/>
    <w:rsid w:val="00944547"/>
    <w:rsid w:val="00953D8D"/>
    <w:rsid w:val="00987333"/>
    <w:rsid w:val="00990953"/>
    <w:rsid w:val="009E6EBE"/>
    <w:rsid w:val="00A3222A"/>
    <w:rsid w:val="00AA4BB8"/>
    <w:rsid w:val="00AB257D"/>
    <w:rsid w:val="00AB7977"/>
    <w:rsid w:val="00AE0389"/>
    <w:rsid w:val="00AE11B4"/>
    <w:rsid w:val="00AF27BF"/>
    <w:rsid w:val="00B0235F"/>
    <w:rsid w:val="00B4360E"/>
    <w:rsid w:val="00B752A5"/>
    <w:rsid w:val="00BB3C80"/>
    <w:rsid w:val="00BB4A05"/>
    <w:rsid w:val="00BC5032"/>
    <w:rsid w:val="00BF1789"/>
    <w:rsid w:val="00C05F77"/>
    <w:rsid w:val="00C133FE"/>
    <w:rsid w:val="00C17E76"/>
    <w:rsid w:val="00C21669"/>
    <w:rsid w:val="00C42179"/>
    <w:rsid w:val="00C56159"/>
    <w:rsid w:val="00C71C46"/>
    <w:rsid w:val="00C77616"/>
    <w:rsid w:val="00CA2B75"/>
    <w:rsid w:val="00CB1F92"/>
    <w:rsid w:val="00CC1405"/>
    <w:rsid w:val="00CC3B2A"/>
    <w:rsid w:val="00D15EBE"/>
    <w:rsid w:val="00D17091"/>
    <w:rsid w:val="00D22A57"/>
    <w:rsid w:val="00D26311"/>
    <w:rsid w:val="00D31552"/>
    <w:rsid w:val="00D863C3"/>
    <w:rsid w:val="00DA4DF6"/>
    <w:rsid w:val="00DC0F29"/>
    <w:rsid w:val="00DD1133"/>
    <w:rsid w:val="00DD2B8B"/>
    <w:rsid w:val="00E300F2"/>
    <w:rsid w:val="00E47A38"/>
    <w:rsid w:val="00EE2E6A"/>
    <w:rsid w:val="00F06351"/>
    <w:rsid w:val="00F476A6"/>
    <w:rsid w:val="00F504F3"/>
    <w:rsid w:val="00F643C6"/>
    <w:rsid w:val="00F8697E"/>
    <w:rsid w:val="00F930ED"/>
    <w:rsid w:val="00F956C2"/>
    <w:rsid w:val="00FA1AC4"/>
    <w:rsid w:val="00FB760B"/>
    <w:rsid w:val="00FB7CEB"/>
    <w:rsid w:val="00FE7606"/>
    <w:rsid w:val="00FF4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3D144A"/>
    <w:pPr>
      <w:keepNext/>
      <w:numPr>
        <w:numId w:val="10"/>
      </w:numPr>
      <w:spacing w:before="360"/>
      <w:ind w:left="426" w:hanging="357"/>
      <w:jc w:val="left"/>
      <w:outlineLvl w:val="0"/>
    </w:pPr>
    <w:rPr>
      <w:rFonts w:ascii="Open Sans" w:eastAsia="Calibri" w:hAnsi="Open Sans" w:cs="Open Sans"/>
      <w:b/>
      <w:bCs/>
      <w:caps/>
      <w:kern w:val="32"/>
      <w:sz w:val="24"/>
      <w:szCs w:val="24"/>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3D144A"/>
    <w:rPr>
      <w:rFonts w:ascii="Open Sans" w:eastAsia="Calibri" w:hAnsi="Open Sans" w:cs="Open Sans"/>
      <w:b/>
      <w:bCs/>
      <w:caps/>
      <w:kern w:val="32"/>
      <w:sz w:val="24"/>
      <w:szCs w:val="24"/>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34"/>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990953"/>
    <w:pPr>
      <w:framePr w:wrap="auto"/>
      <w:numPr>
        <w:ilvl w:val="0"/>
        <w:numId w:val="0"/>
      </w:numPr>
      <w:tabs>
        <w:tab w:val="left" w:pos="5580"/>
      </w:tabs>
      <w:spacing w:before="120" w:after="240"/>
      <w:jc w:val="center"/>
    </w:pPr>
    <w:rPr>
      <w:rFonts w:ascii="Open Sans" w:eastAsia="Times New Roman" w:hAnsi="Open Sans" w:cs="Open Sans"/>
      <w:bCs w:val="0"/>
      <w:caps/>
      <w:lang w:val="cs-CZ" w:eastAsia="en-US"/>
    </w:rPr>
  </w:style>
  <w:style w:type="character" w:customStyle="1" w:styleId="HlavnnadpisChar">
    <w:name w:val="Hlavní nadpis Char"/>
    <w:basedOn w:val="Nadpis4Char"/>
    <w:link w:val="Hlavnnadpis"/>
    <w:rsid w:val="00990953"/>
    <w:rPr>
      <w:rFonts w:ascii="Open Sans" w:hAnsi="Open Sans" w:cs="Open Sans"/>
      <w:b/>
      <w:bCs w:val="0"/>
      <w:caps/>
      <w:sz w:val="28"/>
      <w:szCs w:val="28"/>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uiPriority w:val="99"/>
    <w:semiHidden/>
    <w:unhideWhenUsed/>
    <w:rsid w:val="006B4084"/>
    <w:rPr>
      <w:sz w:val="16"/>
      <w:szCs w:val="16"/>
    </w:rPr>
  </w:style>
  <w:style w:type="paragraph" w:styleId="Textkomente">
    <w:name w:val="annotation text"/>
    <w:basedOn w:val="Normln"/>
    <w:link w:val="TextkomenteChar"/>
    <w:uiPriority w:val="99"/>
    <w:unhideWhenUsed/>
    <w:rsid w:val="006B4084"/>
    <w:rPr>
      <w:sz w:val="20"/>
      <w:szCs w:val="20"/>
    </w:rPr>
  </w:style>
  <w:style w:type="character" w:customStyle="1" w:styleId="TextkomenteChar">
    <w:name w:val="Text komentáře Char"/>
    <w:basedOn w:val="Standardnpsmoodstavce"/>
    <w:link w:val="Textkomente"/>
    <w:uiPriority w:val="99"/>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 w:type="table" w:customStyle="1" w:styleId="Mkatabulky2">
    <w:name w:val="Mřížka tabulky2"/>
    <w:basedOn w:val="Normlntabulka"/>
    <w:next w:val="Mkatabulky"/>
    <w:uiPriority w:val="99"/>
    <w:rsid w:val="005B0E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99"/>
    <w:rsid w:val="005B0E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99"/>
    <w:rsid w:val="00302C1E"/>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i-slovn">
    <w:name w:val="Normalni - Číslování"/>
    <w:basedOn w:val="Normln"/>
    <w:rsid w:val="00A3222A"/>
    <w:pPr>
      <w:numPr>
        <w:numId w:val="29"/>
      </w:numPr>
      <w:tabs>
        <w:tab w:val="left" w:pos="360"/>
      </w:tabs>
      <w:spacing w:before="0"/>
    </w:pPr>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543910618">
      <w:bodyDiv w:val="1"/>
      <w:marLeft w:val="0"/>
      <w:marRight w:val="0"/>
      <w:marTop w:val="0"/>
      <w:marBottom w:val="0"/>
      <w:divBdr>
        <w:top w:val="none" w:sz="0" w:space="0" w:color="auto"/>
        <w:left w:val="none" w:sz="0" w:space="0" w:color="auto"/>
        <w:bottom w:val="none" w:sz="0" w:space="0" w:color="auto"/>
        <w:right w:val="none" w:sz="0" w:space="0" w:color="auto"/>
      </w:divBdr>
    </w:div>
    <w:div w:id="1902129070">
      <w:bodyDiv w:val="1"/>
      <w:marLeft w:val="0"/>
      <w:marRight w:val="0"/>
      <w:marTop w:val="0"/>
      <w:marBottom w:val="0"/>
      <w:divBdr>
        <w:top w:val="none" w:sz="0" w:space="0" w:color="auto"/>
        <w:left w:val="none" w:sz="0" w:space="0" w:color="auto"/>
        <w:bottom w:val="none" w:sz="0" w:space="0" w:color="auto"/>
        <w:right w:val="none" w:sz="0" w:space="0" w:color="auto"/>
      </w:divBdr>
    </w:div>
    <w:div w:id="2036272030">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9C08-3FEB-462F-B2A1-8F878809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838</Words>
  <Characters>4946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Gnida</dc:creator>
  <cp:keywords/>
  <dc:description/>
  <cp:lastModifiedBy>Rostislav Gnida</cp:lastModifiedBy>
  <cp:revision>12</cp:revision>
  <dcterms:created xsi:type="dcterms:W3CDTF">2020-07-31T13:08:00Z</dcterms:created>
  <dcterms:modified xsi:type="dcterms:W3CDTF">2020-09-29T16:24:00Z</dcterms:modified>
</cp:coreProperties>
</file>